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3B05" w14:textId="77777777" w:rsidR="00500794" w:rsidRPr="00C04F0D" w:rsidRDefault="00500794" w:rsidP="00C04F0D">
      <w:pPr>
        <w:spacing w:before="100" w:beforeAutospacing="1" w:after="100" w:afterAutospacing="1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PROJEKT UMOWY</w:t>
      </w:r>
    </w:p>
    <w:p w14:paraId="693EDFE4" w14:textId="77777777" w:rsidR="00500794" w:rsidRPr="00C04F0D" w:rsidRDefault="00500794" w:rsidP="00500794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UMOWA NR …/2026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br/>
        <w:t>zawarta w dniu …………… 2026 r. w Łodzi, pomiędzy:</w:t>
      </w:r>
    </w:p>
    <w:p w14:paraId="2C202D0F" w14:textId="77777777" w:rsidR="00500794" w:rsidRPr="00C04F0D" w:rsidRDefault="00500794" w:rsidP="00500794">
      <w:pPr>
        <w:numPr>
          <w:ilvl w:val="0"/>
          <w:numId w:val="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Wojewódzką Biblioteką Publiczną im. Marszałka Józefa Piłsudskiego w Łodzi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z siedzibą w Łodzi, ul. Gdańska 100/102, 90-508 Łódź, NIP 727-10-24-424, REGON 000278161, zwaną dalej </w:t>
      </w:r>
      <w:r w:rsidRPr="00C04F0D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„Zamawiającym”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696D5C42" w14:textId="77777777" w:rsidR="00500794" w:rsidRPr="00C04F0D" w:rsidRDefault="00500794" w:rsidP="00500794">
      <w:pPr>
        <w:spacing w:before="100" w:beforeAutospacing="1" w:after="100" w:afterAutospacing="1"/>
        <w:ind w:left="72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reprezentowaną przez: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br/>
        <w:t>– ………………………………………… </w:t>
      </w:r>
    </w:p>
    <w:p w14:paraId="23793894" w14:textId="77777777" w:rsidR="00500794" w:rsidRPr="00C04F0D" w:rsidRDefault="00500794" w:rsidP="00500794">
      <w:pPr>
        <w:numPr>
          <w:ilvl w:val="0"/>
          <w:numId w:val="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………………………………………..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z siedzibą w …………………………………, NIP …………………, REGON …………………, wpisaną do …………………, zwaną dalej </w:t>
      </w:r>
      <w:r w:rsidRPr="00C04F0D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„Wykonawcą”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7C7C4F1E" w14:textId="77777777" w:rsidR="00500794" w:rsidRPr="00C04F0D" w:rsidRDefault="00500794" w:rsidP="00500794">
      <w:pPr>
        <w:spacing w:before="100" w:beforeAutospacing="1" w:after="100" w:afterAutospacing="1"/>
        <w:ind w:left="72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reprezentowaną przez: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br/>
        <w:t>– …………………………………………</w:t>
      </w:r>
    </w:p>
    <w:p w14:paraId="47F42B6F" w14:textId="77777777" w:rsidR="00500794" w:rsidRPr="00C04F0D" w:rsidRDefault="00500794" w:rsidP="00500794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łącznie zwanymi dalej „</w:t>
      </w:r>
      <w:r w:rsidRPr="00C04F0D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Stronami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”, a osobno „</w:t>
      </w:r>
      <w:r w:rsidRPr="00C04F0D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Stroną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”.</w:t>
      </w:r>
    </w:p>
    <w:p w14:paraId="7D330CA0" w14:textId="475D23F2" w:rsidR="00500794" w:rsidRPr="00C04F0D" w:rsidRDefault="00500794" w:rsidP="00500794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Umowę zawarto po przeprowadzeniu postępowania o udzielenie zamówienia publicznego w</w:t>
      </w:r>
      <w:r w:rsidR="00805ED0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trybie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trybu podstawowego bez negocjacji, o którym mowa w art. 275 pkt 1 ustawy z</w:t>
      </w:r>
      <w:r w:rsidR="00805ED0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dnia 11 września 2019 r. – Prawo zamówień </w:t>
      </w:r>
      <w:proofErr w:type="gramStart"/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publicznych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(</w:t>
      </w:r>
      <w:proofErr w:type="gramEnd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Dz.U. z 202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1320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ze zm.), dalej „</w:t>
      </w:r>
      <w:r w:rsidRPr="00C04F0D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Pzp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”.</w:t>
      </w:r>
    </w:p>
    <w:p w14:paraId="2A784505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5079B434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62FCA40F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1. Przedmiot Umowy (formuła „zaprojektuj i wybuduj”)</w:t>
      </w:r>
    </w:p>
    <w:p w14:paraId="112ECC16" w14:textId="77777777" w:rsidR="00500794" w:rsidRPr="00C04F0D" w:rsidRDefault="00500794" w:rsidP="0050079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Zamawiający zleca, a Wykonawca zobowiązuje się do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zaprojektowania i wykonania robót budowlanych w formule „zaprojektuj i wybuduj”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pn. „Modernizacja toalet na poziomie piwnic w budynku A Wojewódzkiej Biblioteki Publicznej im. Marszałka Józefa Piłsudskiego w Łodzi”.</w:t>
      </w:r>
    </w:p>
    <w:p w14:paraId="4B582C67" w14:textId="77777777" w:rsidR="00500794" w:rsidRPr="00C04F0D" w:rsidRDefault="00500794" w:rsidP="0050079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Przedmiot Umowy obejmuje w szczególności:</w:t>
      </w:r>
    </w:p>
    <w:p w14:paraId="10AC3F0B" w14:textId="77777777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opracowanie kompletnej dokumentacji projektowej (projektu wykonawczego) w branży: architektoniczno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noBreakHyphen/>
        <w:t xml:space="preserve">budowlanej, sanitarnej (woda, kanalizacja, c.o., wentylacja) oraz elektrycznej (instalacje siłowe, oświetlenie podstawowe i – jeżeli wymagane – awaryjne, niezbędne dostosowanie instalacji SSP), wraz ze wszystkimi wymaganymi uzgodnieniami, opiniami </w:t>
      </w:r>
      <w:proofErr w:type="gramStart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i,</w:t>
      </w:r>
      <w:proofErr w:type="gramEnd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 ile okażą się konieczne, decyzjami administracyjnymi;</w:t>
      </w:r>
    </w:p>
    <w:p w14:paraId="3AFB3162" w14:textId="77777777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wykonanie wszelkich robót przygotowawczych, demontażowych i rozbiórkowych w istniejących pomieszczeniach toalet i korytarza na poziomie piwnic budynku A;</w:t>
      </w:r>
    </w:p>
    <w:p w14:paraId="51A252C5" w14:textId="77777777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wykonanie robót budowlano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noBreakHyphen/>
        <w:t>wykończeniowych zgodnie z zatwierdzoną dokumentacją projektową, w tym w szczególności: nowych ścian działowych GK, okładzin ściennych i posadzek z płytek gresowych, sufitów podwieszanych, stolarki drzwiowej wewnętrznej, zabudów meblowych i systemowych kabin sanitarnych HPL oraz wyposażenia toalet;</w:t>
      </w:r>
    </w:p>
    <w:p w14:paraId="5B4E250F" w14:textId="77777777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wykonanie i/lub przebudowę instalacji: wodociągowej, kanalizacyjnej, centralnego ogrzewania, wentylacji oraz instalacji elektrycznych w zakresie wynikającym z Programu Funkcjonalno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noBreakHyphen/>
        <w:t>Użytkowego oraz dokumentacji projektowej;</w:t>
      </w:r>
    </w:p>
    <w:p w14:paraId="5FF093F4" w14:textId="77777777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dostawę i montaż kompletnego osprzętu sanitarnego, armatury, urządzeń elektrycznych oraz akcesoriów łazienkowych zgodnie z wymaganiami Zamawiającego;</w:t>
      </w:r>
    </w:p>
    <w:p w14:paraId="2B68D9E0" w14:textId="77777777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wykonanie rozruchów, prób, badań, regulacji i pomiarów, w tym prób szczelności i drożności instalacji, pomiarów elektrycznych oraz sprawdzeń instalacji SSP w zakresie objętym Umową;</w:t>
      </w:r>
    </w:p>
    <w:p w14:paraId="707B1EDE" w14:textId="77777777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uporządkowanie terenu robót, utylizację odpadów budowlanych na koszt Wykonawcy, przekazanie dokumentacji powykonawczej oraz udział w czynnościach odbiorowych.</w:t>
      </w:r>
    </w:p>
    <w:p w14:paraId="3E5C2934" w14:textId="77777777" w:rsidR="00500794" w:rsidRPr="00C04F0D" w:rsidRDefault="00500794" w:rsidP="0050079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Zakres rzeczowy przedmiotu Umowy określają w szczególności:</w:t>
      </w:r>
    </w:p>
    <w:p w14:paraId="70A581C9" w14:textId="77777777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Program Funkcjonalno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noBreakHyphen/>
        <w:t>Użytkowy „Modernizacja toalet na poziomie piwnic w budynku A Wojewódzkiej Biblioteki Publicznej im. Marszałka Józefa Piłsudskiego w Łodzi”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sporządzony przez Pracownię Projektową „JOTKA” (dalej „PFU”);</w:t>
      </w:r>
    </w:p>
    <w:p w14:paraId="1870EA51" w14:textId="77777777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koncepcja remontu łazienek – rys. nr 1 oraz inwentaryzacja – rys. nr 2 stanowiące załączniki do PFU;</w:t>
      </w:r>
    </w:p>
    <w:p w14:paraId="3ED9E74A" w14:textId="5912846E" w:rsidR="00500794" w:rsidRPr="00C04F0D" w:rsidRDefault="00500794" w:rsidP="00500794">
      <w:pPr>
        <w:numPr>
          <w:ilvl w:val="1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opis przedmiotu zamówienia zawarty w SWZ oraz oferta Wykonawcy – w</w:t>
      </w:r>
      <w:r w:rsidR="00805ED0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zakresie, w jakim nie są sprzeczne z PFU i Umową.</w:t>
      </w:r>
    </w:p>
    <w:p w14:paraId="488ACEC2" w14:textId="77777777" w:rsidR="00500794" w:rsidRPr="00C04F0D" w:rsidRDefault="00500794" w:rsidP="0050079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Przedmiotowe toalety obsługiwać będą czytelnię główną biblioteki dla około 70 osób, z podziałem na toalety damskie i męskie, pomieszczenie na środki czystości oraz korytarz przed sanitariatami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, zgodnie z PFU.</w:t>
      </w:r>
    </w:p>
    <w:p w14:paraId="102AD041" w14:textId="77777777" w:rsidR="00500794" w:rsidRPr="00C04F0D" w:rsidRDefault="00500794" w:rsidP="00500794">
      <w:pPr>
        <w:numPr>
          <w:ilvl w:val="0"/>
          <w:numId w:val="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Wykonawca oświadcza, że zapoznał się z PFU, dokumentacją koncepcyjną, inwentaryzacją oraz warunkami lokalnymi, i nie wnosi do nich zastrzeżeń.</w:t>
      </w:r>
    </w:p>
    <w:p w14:paraId="5584170B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20AE26F4">
          <v:rect id="_x0000_i1026" style="width:0;height:1.5pt" o:hralign="center" o:hrstd="t" o:hr="t" fillcolor="#a0a0a0" stroked="f"/>
        </w:pict>
      </w:r>
    </w:p>
    <w:p w14:paraId="4774DB22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2. Dokumentacja projektowa</w:t>
      </w:r>
    </w:p>
    <w:p w14:paraId="690794E5" w14:textId="77777777" w:rsidR="00500794" w:rsidRPr="00C04F0D" w:rsidRDefault="00500794" w:rsidP="00500794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Wykonawca zobowiązuje się opracować dokumentację projektową zgodnie z PFU, obowiązującymi przepisami prawa, w tym w szczególności: ustawą Prawo budowlane, właściwymi rozporządzeniami w sprawie warunków technicznych, przepisami BHP, ochrony przeciwpożarowej oraz normami branżowymi.</w:t>
      </w:r>
    </w:p>
    <w:p w14:paraId="62E80475" w14:textId="77777777" w:rsidR="00500794" w:rsidRPr="00C04F0D" w:rsidRDefault="00500794" w:rsidP="00500794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Dokumentacja projektowa obejmuje co najmniej:</w:t>
      </w:r>
    </w:p>
    <w:p w14:paraId="79FFF296" w14:textId="77777777" w:rsidR="00500794" w:rsidRPr="00C04F0D" w:rsidRDefault="00500794" w:rsidP="00500794">
      <w:pPr>
        <w:numPr>
          <w:ilvl w:val="1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projekt wykonawczy architektury z projektem aranżacji wnętrz (w tym rozwinięcia ścian z układem płytek, zestawienie stolarki, zabudów meblowych i kabin sanitarnych);</w:t>
      </w:r>
    </w:p>
    <w:p w14:paraId="6B0A6EE2" w14:textId="77777777" w:rsidR="00500794" w:rsidRPr="00C04F0D" w:rsidRDefault="00500794" w:rsidP="00500794">
      <w:pPr>
        <w:numPr>
          <w:ilvl w:val="1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projekt wykonawczy instalacji sanitarnych: wody zimnej, c.w.u. z cyrkulacją, kanalizacji sanitarnej, instalacji centralnego ogrzewania, wentylacji i odwodnienia posadzek;</w:t>
      </w:r>
    </w:p>
    <w:p w14:paraId="0A4CC0D3" w14:textId="68D073BA" w:rsidR="00500794" w:rsidRPr="00C04F0D" w:rsidRDefault="00500794" w:rsidP="00500794">
      <w:pPr>
        <w:numPr>
          <w:ilvl w:val="1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projekt wykonawczy instalacji elektrycznych: oświetlenia podstawowego, ewentualnego oświetlenia awaryjnego i ewakuacyjnego, gniazd wtyczkowych, połączeń wyrównawczych i innych niezbędnych instalacji niskoprądowych w</w:t>
      </w:r>
      <w:r w:rsidR="00805ED0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zakresie objętym PFU;</w:t>
      </w:r>
    </w:p>
    <w:p w14:paraId="3D8E27B5" w14:textId="77777777" w:rsidR="00500794" w:rsidRPr="00C04F0D" w:rsidRDefault="00500794" w:rsidP="00500794">
      <w:pPr>
        <w:numPr>
          <w:ilvl w:val="1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specyfikacje techniczne wykonania i odbioru robót (STWiORB);</w:t>
      </w:r>
    </w:p>
    <w:p w14:paraId="1196286B" w14:textId="77777777" w:rsidR="00500794" w:rsidRPr="00C04F0D" w:rsidRDefault="00500794" w:rsidP="00500794">
      <w:pPr>
        <w:numPr>
          <w:ilvl w:val="1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przedmiary/kosztorysy ofertowe – jeżeli Zamawiający przewidział ich sporządzenie;</w:t>
      </w:r>
    </w:p>
    <w:p w14:paraId="4899464B" w14:textId="77777777" w:rsidR="00500794" w:rsidRPr="00C04F0D" w:rsidRDefault="00500794" w:rsidP="00500794">
      <w:pPr>
        <w:numPr>
          <w:ilvl w:val="1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niezbędne uzgodnienia, opinie, ekspertyzy oraz – jeżeli będą wymagane – zgłoszenia lub pozwolenia administracyjne.</w:t>
      </w:r>
    </w:p>
    <w:p w14:paraId="3B2A98A4" w14:textId="279B3BF6" w:rsidR="00500794" w:rsidRPr="00C04F0D" w:rsidRDefault="00500794" w:rsidP="00500794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Wykonawca na etapie opracowywania dokumentacji zwróci się do Zamawiającego o</w:t>
      </w:r>
      <w:r w:rsidR="00805ED0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akceptację istotnych rozwiązań materiałowych i funkcjonalnych. Brak pisemnych uwag w terminie </w:t>
      </w:r>
      <w:r w:rsidR="00805ED0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7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dni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przekazania danego elementu dokumentacji poczytuje się za jego akceptację.</w:t>
      </w:r>
    </w:p>
    <w:p w14:paraId="6C2EACE8" w14:textId="10C52A38" w:rsidR="00500794" w:rsidRPr="00C04F0D" w:rsidRDefault="00500794" w:rsidP="00500794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Przekazanie dokumentacji nastąpi w </w:t>
      </w:r>
      <w:r w:rsidR="00805ED0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egz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. papierowych oraz w wersji elektronicznej (PDF + edytowalnej), na podstawie protokołu przekazania.</w:t>
      </w:r>
    </w:p>
    <w:p w14:paraId="55AC3E9C" w14:textId="2F6BF498" w:rsidR="00500794" w:rsidRPr="00C04F0D" w:rsidRDefault="00500794" w:rsidP="00500794">
      <w:pPr>
        <w:numPr>
          <w:ilvl w:val="0"/>
          <w:numId w:val="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Odpowiedzialność za zgodność dokumentacji z przepisami prawa, normami, PFU i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zasadami wiedzy technicznej ponosi Wykonawca.</w:t>
      </w:r>
    </w:p>
    <w:p w14:paraId="6BAC6901" w14:textId="77777777" w:rsidR="00C90CD9" w:rsidRPr="00C04F0D" w:rsidRDefault="00C90CD9" w:rsidP="00C90CD9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BDFB11B" w14:textId="1F4C4BFF" w:rsidR="00C90CD9" w:rsidRPr="00C04F0D" w:rsidRDefault="00C90CD9" w:rsidP="00C90CD9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2a. Autorskie prawa majątkowe i prawa zależne</w:t>
      </w:r>
    </w:p>
    <w:p w14:paraId="3F9A2037" w14:textId="77777777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Strony zgodnie potwierdzają, że wszelkie rezultaty prac twórczych Wykonawcy lub osób działających na jego zlecenie, powstałe w związku z realizacją niniejszej Umowy, w szczególności: koncepcje projektowe, projekty wykonawcze, rysunki, schematy, opisy techniczne, specyfikacje techniczne wykonania i odbioru robót, przedmiary/kosztorysy, wizualizacje, modele 3D, zestawienia materiałowe oraz dokumentacja powykonawcza (dalej łącznie: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„Utwory”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), stanowią utwory w rozumieniu ustawy z dnia 4 lutego 1994 r. o prawie autorskim i prawach pokrewnych.</w:t>
      </w:r>
    </w:p>
    <w:p w14:paraId="16D2BBCB" w14:textId="77777777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 chwilą zapłaty przez Zamawiającego na rzecz Wykonawcy pełnego wynagrodzenia, o którym mowa w § 4 ust. 1, Wykonawca przenosi na Zamawiającego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autorskie prawa majątkowe do całości Utworów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w granicach określonych niniejszym paragrafem, bez ograniczeń ilościowych, na czas trwania autorskich praw majątkowych oraz na terytorium wszystkich państw świata.</w:t>
      </w:r>
    </w:p>
    <w:p w14:paraId="2D7B1E1C" w14:textId="77777777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Przeniesienie, o którym mowa w ust. 2, następuje na następujących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polach eksploatacji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, w szczególności:</w:t>
      </w:r>
    </w:p>
    <w:p w14:paraId="673ED6F6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 zakresie utrwalania i zwielokrotniania Utworów – wytwarzanie dowolną techniką egzemplarzy Utworów, w tym techniką drukarską, reprograficzną, zapisu magnetycznego, cyfrową, fotograficzną oraz z wykorzystaniem wszelkich innych technik istniejących w chwili zawarcia Umowy lub powstałych później; </w:t>
      </w:r>
    </w:p>
    <w:p w14:paraId="70C97D72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 zakresie obrotu egzemplarzami, na których Utwory utrwalono – wprowadzanie do obrotu, użyczanie lub najem egzemplarzy Utworów, w tym przekazywanie ich osobom trzecim w związku z realizacją zadań Zamawiającego; </w:t>
      </w:r>
    </w:p>
    <w:p w14:paraId="7CDE75B2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 zakresie rozpowszechniania Utworów w sposób inny niż określony w pkt 2 – publiczne udostępnianie Utworów w taki sposób, aby każdy mógł mieć do nich dostęp w miejscu i w czasie przez siebie wybranym (w tym poprzez sieć Internet lub sieci wewnętrzne), publiczne wystawianie, wyświetlanie, odtwarzanie, nadawanie i reemitowanie; </w:t>
      </w:r>
    </w:p>
    <w:p w14:paraId="7D563475" w14:textId="02FFA2D1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w zakresie wprowadzania do pamięci urządzeń – wprowadzanie Utworów, w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całości lub w części, do pamięci komputerów, serwerów, baz danych, urządzeń mobilnych, systemów informatycznych oraz ich przechowywanie i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zwielokrotnianie w pamięci tych urządzeń, a także tworzenie kopii zapasowych; </w:t>
      </w:r>
    </w:p>
    <w:p w14:paraId="6F276403" w14:textId="270B91E4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wykorzystanie Utworów przy realizacji niniejszej inwestycji, innych inwestycji Zamawiającego, remontów, przebudów, rozbudów, modernizacji, adaptacji i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bieżącej eksploatacji obiektu, którego Utwory dotyczą, w tym w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szczególności jako podstawy do opracowania dalszej dokumentacji projektowej i kosztorysowej; </w:t>
      </w:r>
    </w:p>
    <w:p w14:paraId="5534BC80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łączenie Utworów z innymi utworami, dokumentacją, systemami oraz ich opracowywanie w ramach działalności Zamawiającego oraz podmiotów, którymi Zamawiający się posługuje.</w:t>
      </w:r>
    </w:p>
    <w:p w14:paraId="63306C9D" w14:textId="517FBDA5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Przeniesienie autorskich praw majątkowych do Utworów obejmuje również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prawo do wykonywania i zezwalania na wykonywanie autorskich praw zależnych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w rozumieniu art. 2 ustawy o prawie autorskim i prawach pokrewnych, w szczególności prawo do dokonywania, zlecania oraz zatwierdzania opracowań, adaptacji, przeróbek, aktualizacji, tłumaczeń i modyfikacji Utworów, a także do korzystania i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rozporządzania takimi opracowaniami na polach eksploatacji wskazanych w ust. 3.</w:t>
      </w:r>
    </w:p>
    <w:p w14:paraId="53C3B560" w14:textId="77777777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 chwilą przeniesienia autorskich praw majątkowych, o której mowa w ust. 2, Wykonawca:</w:t>
      </w:r>
    </w:p>
    <w:p w14:paraId="161204C3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udziela Zamawiającemu wyłącznego i nieograniczonego terytorialnie upoważnienia do wykonywania w imieniu Wykonawcy autorskich praw osobistych w zakresie decydowania o pierwszym udostępnieniu Utworów publiczności, nadzoru autorskiego nad sposobem korzystania z Utworów oraz ich integralności, w zakresie niezbędnym do realizacji zadań Zamawiającego; </w:t>
      </w:r>
    </w:p>
    <w:p w14:paraId="4C4D5AFF" w14:textId="5B972066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zobowiązuje się do niewykonywania wobec Zamawiającego oraz podmiotów, którym Zamawiający powierzy korzystanie z Utworów, osobistych praw autorskich w sposób utrudniający lub uniemożliwiający korzystanie z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Utworów zgodnie z niniejszą Umową;</w:t>
      </w:r>
    </w:p>
    <w:p w14:paraId="4EA8BE47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wyraża zgodę na dokonywanie przez Zamawiającego oraz podmioty działające na jego zlecenie zmian w Utworach, w tym ich modyfikację, adaptację, skracanie, uzupełnianie lub łączenie z innymi utworami, o ile zmiany te nie naruszają uzasadnionych interesów Wykonawcy lub osób, których prawa osobiste są chronione.</w:t>
      </w:r>
    </w:p>
    <w:p w14:paraId="3A989B3C" w14:textId="1EFCB179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Do czasu zapłaty przez Zamawiającego pełnego wynagrodzenia, o którym mowa w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§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4 ust. 1, Wykonawca udziela Zamawiającemu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licencji niewyłącznej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do korzystania z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Utworów na polach eksploatacji, o których mowa w ust. 3, w zakresie niezbędnym do przeprowadzenia postępowania odbiorowego, weryfikacji dokumentacji, przygotowania inwestycji oraz zabezpieczenia interesu Zamawiającego, bez prawa udzielania dalszych licencji. Licencja ta wygasa z chwilą skutecznego przeniesienia autorskich praw majątkowych zgodnie z ust. 2.</w:t>
      </w:r>
    </w:p>
    <w:p w14:paraId="0B8826CA" w14:textId="77777777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Wykonawca zapewnia, że:</w:t>
      </w:r>
    </w:p>
    <w:p w14:paraId="0144CCA2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przysługują mu pełne autorskie prawa majątkowe do Utworów w zakresie objętym niniejszą Umową, </w:t>
      </w:r>
    </w:p>
    <w:p w14:paraId="476B0DA3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Utwory nie naruszają praw osób trzecich, </w:t>
      </w:r>
    </w:p>
    <w:p w14:paraId="70F6F530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nie udzielił wcześniej licencji ani nie przeniósł praw do Utworów w zakresie, który uniemożliwiłby lub ograniczał przeniesienie praw na Zamawiającego zgodnie z niniejszą Umową.</w:t>
      </w:r>
    </w:p>
    <w:p w14:paraId="4D2928F9" w14:textId="68865FFB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 przypadku zgłoszenia wobec Zamawiającego przez osobę trzecią roszczeń dotyczących naruszenia jej autorskich praw majątkowych lub osobistych w związku z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korzystaniem z Utworów, Wykonawca zobowiązuje się przystąpić do sprawy po stronie Zamawiającego (jeżeli jest to dopuszczalne) oraz zwolnić Zamawiającego z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odpowiedzialności w najszerszym dopuszczalnym przepisami prawa zakresie, w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szczególności poprzez:</w:t>
      </w:r>
    </w:p>
    <w:p w14:paraId="3F15C015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podjęcie niezbędnych działań zmierzających do oddalenia roszczeń, </w:t>
      </w:r>
    </w:p>
    <w:p w14:paraId="4076C77C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naprawienie wszelkich szkód poniesionych przez Zamawiającego, w tym zwrot zasądzonych świadczeń i kosztów postępowania, </w:t>
      </w:r>
    </w:p>
    <w:p w14:paraId="27CFC26E" w14:textId="77777777" w:rsidR="00C90CD9" w:rsidRPr="00C04F0D" w:rsidRDefault="00C90CD9" w:rsidP="00C90CD9">
      <w:pPr>
        <w:numPr>
          <w:ilvl w:val="1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dostarczenie nieodpłatnie nowej dokumentacji wolnej od wad prawnych, jeżeli będzie to konieczne.</w:t>
      </w:r>
    </w:p>
    <w:p w14:paraId="6862BC64" w14:textId="23512B97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Strony zgodnie oświadczają, że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wynagrodzenie określone w § 4 ust. 1 obejmuje w</w:t>
      </w:r>
      <w:r w:rsidR="00C04F0D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całości wynagrodzenie za przeniesienie na Zamawiającego autorskich praw majątkowych do Utworów oraz za prawo do wykonywania i zezwalania na wykonywanie autorskich praw zależnych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, na wszystkich polach eksploatacji wskazanych w ust. 3, oraz że Wykonawcy nie przysługuje z tego tytułu jakiekolwiek dodatkowe wynagrodzenie, w tym za korzystanie z Utworów w przyszłości oraz za kolejne ich eksploatacje.</w:t>
      </w:r>
    </w:p>
    <w:p w14:paraId="2EE23EA4" w14:textId="77777777" w:rsidR="00C90CD9" w:rsidRPr="00C04F0D" w:rsidRDefault="00C90CD9" w:rsidP="00C90CD9">
      <w:pPr>
        <w:numPr>
          <w:ilvl w:val="0"/>
          <w:numId w:val="15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Przeniesienie autorskich praw majątkowych następuje bez ograniczeń co do liczby egzemplarzy Utworów oraz bez obowiązku ich indywidualnego oznaczania, przy czym na żądanie Wykonawcy Zamawiający będzie oznaczał Utwory imieniem i nazwiskiem projektanta (lub nazwą firmy), o ile jest to technicznie możliwe i uzasadnione charakterem danego sposobu wykorzystania Utworów.</w:t>
      </w:r>
    </w:p>
    <w:p w14:paraId="3889EC26" w14:textId="77777777" w:rsidR="00C90CD9" w:rsidRPr="00C04F0D" w:rsidRDefault="00C90CD9" w:rsidP="00C90CD9">
      <w:pPr>
        <w:rPr>
          <w:rFonts w:ascii="Calibri" w:hAnsi="Calibri" w:cs="Calibri"/>
        </w:rPr>
      </w:pPr>
    </w:p>
    <w:p w14:paraId="0AEFC831" w14:textId="77777777" w:rsidR="00C90CD9" w:rsidRPr="00C04F0D" w:rsidRDefault="00C90CD9" w:rsidP="00C90CD9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BEAC9F4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4D043AA8">
          <v:rect id="_x0000_i1027" style="width:0;height:1.5pt" o:hralign="center" o:hrstd="t" o:hr="t" fillcolor="#a0a0a0" stroked="f"/>
        </w:pict>
      </w:r>
    </w:p>
    <w:p w14:paraId="095262F8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3. Harmonogram i termin realizacji</w:t>
      </w:r>
    </w:p>
    <w:p w14:paraId="38AB88F4" w14:textId="7C0213FF" w:rsidR="00500794" w:rsidRPr="00C04F0D" w:rsidRDefault="00500794" w:rsidP="00500794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Strony ustalają łączny termin realizacji przedmiotu Umowy do dnia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31 sierpnia 2026 r.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, przy czym za zakończenie realizacji uznaje się dzień podpisania bez zastrzeżeń protokołu odbioru końcowego robót.</w:t>
      </w:r>
    </w:p>
    <w:p w14:paraId="27B1CFB6" w14:textId="77777777" w:rsidR="00500794" w:rsidRPr="00C04F0D" w:rsidRDefault="00500794" w:rsidP="00500794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Realizacja zamówienia odbywa się w następujących głównych etapach:</w:t>
      </w:r>
    </w:p>
    <w:p w14:paraId="6B7A2F23" w14:textId="751BEE93" w:rsidR="00500794" w:rsidRPr="00C04F0D" w:rsidRDefault="00500794" w:rsidP="00500794">
      <w:pPr>
        <w:numPr>
          <w:ilvl w:val="1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Etap I – opracowanie i uzgodnienie dokumentacji projektowej – do dnia </w:t>
      </w:r>
      <w:r w:rsidR="00805ED0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30 czerwca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2026 r.;</w:t>
      </w:r>
    </w:p>
    <w:p w14:paraId="496F507E" w14:textId="2CFBEA8A" w:rsidR="00500794" w:rsidRPr="00C04F0D" w:rsidRDefault="00500794" w:rsidP="00500794">
      <w:pPr>
        <w:numPr>
          <w:ilvl w:val="1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Etap II – wykonanie robót budowlano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noBreakHyphen/>
        <w:t>montażowych i instalacyjnych zgodnie z</w:t>
      </w:r>
      <w:r w:rsidR="00805ED0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zatwierdzoną dokumentacją – w terminie wskazanym w ust. 3, jednak nie później niż do </w:t>
      </w:r>
      <w:r w:rsidR="00805ED0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21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sierpnia 2026 r.;</w:t>
      </w:r>
    </w:p>
    <w:p w14:paraId="4E6FD880" w14:textId="63D1D687" w:rsidR="00500794" w:rsidRPr="00C04F0D" w:rsidRDefault="00500794" w:rsidP="00500794">
      <w:pPr>
        <w:numPr>
          <w:ilvl w:val="1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Etap III – odbiory, przekazanie dokumentacji powykonawczej, rozliczenie końcowe –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do </w:t>
      </w:r>
      <w:r w:rsidR="00805ED0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31 sierpnia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2026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r., mieszczące się w terminie, o którym mowa w ust. 1.</w:t>
      </w:r>
    </w:p>
    <w:p w14:paraId="33D18177" w14:textId="77777777" w:rsidR="00500794" w:rsidRPr="00C04F0D" w:rsidRDefault="00500794" w:rsidP="00500794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Strony postanawiają, że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roboty budowlano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noBreakHyphen/>
        <w:t>montażowe będą prowadzone zasadniczo w okresie wakacyjnym (lipiec–sierpień 2026 r.), w sposób minimalizujący utrudnienia w funkcjonowaniu Biblioteki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, przy czym Zamawiający dopuszcza rozpoczęcie prac przygotowawczych wcześniej, o ile nie zakłóci to działalności Biblioteki.</w:t>
      </w:r>
    </w:p>
    <w:p w14:paraId="07607957" w14:textId="2959B418" w:rsidR="00500794" w:rsidRPr="00C04F0D" w:rsidRDefault="00500794" w:rsidP="00500794">
      <w:pPr>
        <w:numPr>
          <w:ilvl w:val="0"/>
          <w:numId w:val="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Szczegółowy harmonogram rzeczowo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noBreakHyphen/>
        <w:t>finansowy stanowi załącznik do Umowy i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podlega aktualizacji za zgodą Zamawiającego. Zmiany harmonogramu nie stanowią zmiany Umowy, o ile nie wpływają na termin końcowy realizacji.</w:t>
      </w:r>
    </w:p>
    <w:p w14:paraId="1B1BC08C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1E736535">
          <v:rect id="_x0000_i1028" style="width:0;height:1.5pt" o:hralign="center" o:hrstd="t" o:hr="t" fillcolor="#a0a0a0" stroked="f"/>
        </w:pict>
      </w:r>
    </w:p>
    <w:p w14:paraId="12B66858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4. Wynagrodzenie i zasady rozliczeń</w:t>
      </w:r>
    </w:p>
    <w:p w14:paraId="353DD66B" w14:textId="77777777" w:rsidR="006C0D20" w:rsidRPr="00C04F0D" w:rsidRDefault="006C0D20" w:rsidP="006C0D20">
      <w:pPr>
        <w:numPr>
          <w:ilvl w:val="0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 należyte wykonanie całości przedmiotu Umowy, obejmującego zarówno opracowanie kompletnej dokumentacji projektowej, jak i wykonanie robót budowlanych, Zamawiający zapłaci Wykonawcy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wynagrodzenie ryczałtowe (całkowite)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w wysokości:</w:t>
      </w:r>
    </w:p>
    <w:p w14:paraId="20578870" w14:textId="77777777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netto: ………………… zł (słownie: ……………………………………………………………………… złotych),</w:t>
      </w:r>
    </w:p>
    <w:p w14:paraId="5919E1B0" w14:textId="77777777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podatek VAT ……%: ………………… zł, </w:t>
      </w:r>
    </w:p>
    <w:p w14:paraId="50F41532" w14:textId="77777777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brutto: ………………… zł (słownie: ……………………………………………………………………… złotych).</w:t>
      </w:r>
    </w:p>
    <w:p w14:paraId="3EDE0D75" w14:textId="77777777" w:rsidR="006C0D20" w:rsidRPr="00C04F0D" w:rsidRDefault="006C0D20" w:rsidP="006C0D20">
      <w:pPr>
        <w:numPr>
          <w:ilvl w:val="0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Wynagrodzenie, o którym mowa w ust. 1, ma charakter wynagrodzenia ryczałtowego w rozumieniu Kodeksu cywilnego i obejmuje w szczególności wszelkie świadczenia Wykonawcy wynikające z Umowy, w tym:</w:t>
      </w:r>
    </w:p>
    <w:p w14:paraId="67B729BA" w14:textId="20C63A8F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opracowanie, przekazanie i ewentualne skorygowanie dokumentacji projektowej, wraz z przeniesieniem na Zamawiającego autorskich praw majątkowych i praw do wykonywania oraz zezwalania na wykonywanie praw zależnych zgodnie z § </w:t>
      </w:r>
      <w:r w:rsidR="00805ED0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2a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[Autorskie prawa majątkowe];</w:t>
      </w:r>
    </w:p>
    <w:p w14:paraId="78C8B7CF" w14:textId="77777777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wykonanie wszystkich robót budowlano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noBreakHyphen/>
        <w:t>montażowych i instalacyjnych objętych Umową;</w:t>
      </w:r>
    </w:p>
    <w:p w14:paraId="474067FA" w14:textId="77777777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uzyskanie wszelkich koniecznych uzgodnień, opinii, badań i protokołów, jeżeli są wymagane przepisami prawa lub PFU;</w:t>
      </w:r>
    </w:p>
    <w:p w14:paraId="0CE1AB54" w14:textId="77777777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koszty materiałów, sprzętu, transportu, ubezpieczeń, zabezpieczenia terenu budowy, organizacji robót, BHP i </w:t>
      </w:r>
      <w:proofErr w:type="gramStart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p.poż</w:t>
      </w:r>
      <w:proofErr w:type="gramEnd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., utylizacji odpadów oraz sporządzenia i przekazania dokumentacji powykonawczej;</w:t>
      </w:r>
    </w:p>
    <w:p w14:paraId="48767042" w14:textId="066B573E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wynagrodzenie za przeniesienie autorskich praw majątkowych oraz udzielenie uprawnień do wykonywania i zezwalania na wykonywanie praw zależnych do utworów, o których mowa w §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2a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[Autorskie prawa majątkowe].</w:t>
      </w:r>
    </w:p>
    <w:p w14:paraId="02BD7D68" w14:textId="77777777" w:rsidR="006C0D20" w:rsidRPr="00C04F0D" w:rsidRDefault="006C0D20" w:rsidP="006C0D20">
      <w:pPr>
        <w:numPr>
          <w:ilvl w:val="0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Strony wyłączają możliwość dochodzenia przez Wykonawcę podwyższenia wynagrodzenia z tytułu zwiększenia nakładu pracy lub kosztów, z wyjątkiem przypadków dopuszczalnej zmiany wynagrodzenia na podstawie § 10 i art. 455 Pzp.</w:t>
      </w:r>
    </w:p>
    <w:p w14:paraId="3A80A1B3" w14:textId="77777777" w:rsidR="006C0D20" w:rsidRPr="00C04F0D" w:rsidRDefault="006C0D20" w:rsidP="006C0D20">
      <w:pPr>
        <w:numPr>
          <w:ilvl w:val="0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Wynagrodzenie będzie rozliczone 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jednorazowo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, po wykonaniu całości przedmiotu Umowy oraz dokonaniu odbioru końcowego robót, bez zastrzeżeń uniemożliwiających eksploatację przedmiotu zamówienia zgodnie z przeznaczeniem.</w:t>
      </w:r>
    </w:p>
    <w:p w14:paraId="73C81C3B" w14:textId="77777777" w:rsidR="006C0D20" w:rsidRPr="00C04F0D" w:rsidRDefault="006C0D20" w:rsidP="006C0D20">
      <w:pPr>
        <w:numPr>
          <w:ilvl w:val="0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Roszczenie Wykonawcy o zapłatę wynagrodzenia staje się wymagalne z chwilą łącznego spełnienia następujących warunków:</w:t>
      </w:r>
    </w:p>
    <w:p w14:paraId="5EEFE9DC" w14:textId="2A9224A5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podpisania przez Strony protokołu odbioru końcowego, o którym mowa w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§,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bez zastrzeżeń uniemożliwiających korzystanie z przedmiotu Umowy zgodnie z jego celem; </w:t>
      </w:r>
    </w:p>
    <w:p w14:paraId="34EB8273" w14:textId="77777777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przekazania Zamawiającemu kompletnej dokumentacji powykonawczej oraz wszystkich dokumentów wymaganych Umową i przepisami prawa; </w:t>
      </w:r>
    </w:p>
    <w:p w14:paraId="49F85456" w14:textId="274F10CC" w:rsidR="006C0D20" w:rsidRPr="00C04F0D" w:rsidRDefault="006C0D20" w:rsidP="006C0D20">
      <w:pPr>
        <w:numPr>
          <w:ilvl w:val="1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przeniesienia na Zamawiającego autorskich praw majątkowych i praw do wykonywania oraz zezwalania na wykonywanie praw zależnych do utworów, zgodnie z §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2a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[Autorskie prawa majątkowe], co następuje z chwilą zapłaty wynagrodzenia, o którym mowa w ust. 1.</w:t>
      </w:r>
    </w:p>
    <w:p w14:paraId="56C849EC" w14:textId="77777777" w:rsidR="006C0D20" w:rsidRPr="00C04F0D" w:rsidRDefault="006C0D20" w:rsidP="006C0D20">
      <w:pPr>
        <w:numPr>
          <w:ilvl w:val="0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Po spełnieniu warunków, o których mowa w ust. 5, Wykonawca uprawniony jest do wystawienia faktury VAT obejmującej całość wynagrodzenia określonego w ust. 1.</w:t>
      </w:r>
    </w:p>
    <w:p w14:paraId="5CC8C50A" w14:textId="0B71D738" w:rsidR="006C0D20" w:rsidRPr="00C04F0D" w:rsidRDefault="006C0D20" w:rsidP="006C0D20">
      <w:pPr>
        <w:numPr>
          <w:ilvl w:val="0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Termin płatności wynosi </w:t>
      </w:r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30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dni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dnia doręczenia Zamawiającemu prawidłowo wystawionej faktury VAT, przy czym za dzień zapłaty uznaje się dzień obciążenia rachunku bankowego Zamawiającego.</w:t>
      </w:r>
    </w:p>
    <w:p w14:paraId="1D3BF676" w14:textId="77777777" w:rsidR="006C0D20" w:rsidRPr="00C04F0D" w:rsidRDefault="006C0D20" w:rsidP="006C0D20">
      <w:pPr>
        <w:numPr>
          <w:ilvl w:val="0"/>
          <w:numId w:val="14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Zapłata wynagrodzenia nastąpi przelewem na rachunek bankowy Wykonawcy wskazany na fakturze. Zmiana numeru rachunku wymaga pisemnego powiadomienia Zamawiającego i nie stanowi zmiany Umowy.</w:t>
      </w:r>
    </w:p>
    <w:p w14:paraId="78D9BFA7" w14:textId="206AE0F0" w:rsidR="006C0D20" w:rsidRPr="00C04F0D" w:rsidRDefault="006C0D20" w:rsidP="006C0D20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Zmiana stawki podatku od towarów i usług (VAT) w trakcie realizacji Umowy skutkuje odpowiednią zmianą kwoty brutto wynagrodzenia, bez zmiany kwoty netto</w:t>
      </w:r>
    </w:p>
    <w:p w14:paraId="30221501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5EFD74AB">
          <v:rect id="_x0000_i1029" style="width:0;height:1.5pt" o:hralign="center" o:hrstd="t" o:hr="t" fillcolor="#a0a0a0" stroked="f"/>
        </w:pict>
      </w:r>
    </w:p>
    <w:p w14:paraId="268C8FAC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5. Zabezpieczenie należytego wykonania Umowy</w:t>
      </w:r>
    </w:p>
    <w:p w14:paraId="797077D2" w14:textId="66BE86A6" w:rsidR="00500794" w:rsidRPr="00C04F0D" w:rsidRDefault="00500794" w:rsidP="00500794">
      <w:pPr>
        <w:numPr>
          <w:ilvl w:val="0"/>
          <w:numId w:val="6"/>
        </w:numPr>
        <w:spacing w:before="100" w:beforeAutospacing="1" w:after="100" w:afterAutospacing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Wykonawca wnosi zabezpieczenie należytego wykonania Umowy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w wysokości </w:t>
      </w:r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5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% ceny całkowitej podanej w ofercie</w:t>
      </w:r>
      <w:r w:rsidR="00F040E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, tj. w wysokości ………. w formie …………</w:t>
      </w:r>
    </w:p>
    <w:p w14:paraId="6AB1B849" w14:textId="77777777" w:rsidR="00500794" w:rsidRPr="00C04F0D" w:rsidRDefault="00500794" w:rsidP="00500794">
      <w:pPr>
        <w:numPr>
          <w:ilvl w:val="0"/>
          <w:numId w:val="6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Zabezpieczenie może być wniesione w formach przewidzianych w art. 450 Pzp.</w:t>
      </w:r>
    </w:p>
    <w:p w14:paraId="3EF7B23E" w14:textId="3B8E1972" w:rsidR="00500794" w:rsidRPr="00C04F0D" w:rsidRDefault="00C90CD9" w:rsidP="00500794">
      <w:pPr>
        <w:numPr>
          <w:ilvl w:val="0"/>
          <w:numId w:val="6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70 </w:t>
      </w:r>
      <w:r w:rsidR="00500794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% kwoty zabezpieczenia podlega zwrotowi w terminie 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30</w:t>
      </w:r>
      <w:r w:rsidR="00500794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dni od dnia podpisania protokołu odbioru końcowego, a pozostałe 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30</w:t>
      </w:r>
      <w:r w:rsidR="00500794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% – po upływie okresu rękojmi/gwarancji, o których mowa w § 8.</w:t>
      </w:r>
    </w:p>
    <w:p w14:paraId="3F7DD9AD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138EA40F">
          <v:rect id="_x0000_i1030" style="width:0;height:1.5pt" o:hralign="center" o:hrstd="t" o:hr="t" fillcolor="#a0a0a0" stroked="f"/>
        </w:pict>
      </w:r>
    </w:p>
    <w:p w14:paraId="5A14A3ED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6. Obowiązki i odpowiedzialność Wykonawcy</w:t>
      </w:r>
    </w:p>
    <w:p w14:paraId="64E1B262" w14:textId="77777777" w:rsidR="00500794" w:rsidRPr="00C04F0D" w:rsidRDefault="00500794" w:rsidP="00500794">
      <w:pPr>
        <w:numPr>
          <w:ilvl w:val="0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Wykonawca zobowiązuje się wykonywać przedmiot Umowy z należytą starannością wymaganą od profesjonalisty, zgodnie z PFU, zatwierdzoną dokumentacją, STWiORB, zasadami wiedzy technicznej, obowiązującymi przepisami i normami oraz poleceniami Zamawiającego i Inspektora nadzoru.</w:t>
      </w:r>
    </w:p>
    <w:p w14:paraId="41853A09" w14:textId="77777777" w:rsidR="00500794" w:rsidRPr="00C04F0D" w:rsidRDefault="00500794" w:rsidP="00500794">
      <w:pPr>
        <w:numPr>
          <w:ilvl w:val="0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Do podstawowych obowiązków Wykonawcy należy w szczególności:</w:t>
      </w:r>
    </w:p>
    <w:p w14:paraId="2F103C58" w14:textId="77777777" w:rsidR="00500794" w:rsidRPr="00C04F0D" w:rsidRDefault="00500794" w:rsidP="00500794">
      <w:pPr>
        <w:numPr>
          <w:ilvl w:val="1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zorganizowanie i prowadzenie robót w sposób bezpieczny, z zachowaniem przepisów BHP i </w:t>
      </w:r>
      <w:proofErr w:type="gramStart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p.poż</w:t>
      </w:r>
      <w:proofErr w:type="gramEnd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.;</w:t>
      </w:r>
    </w:p>
    <w:p w14:paraId="1CE7C3FA" w14:textId="77777777" w:rsidR="00500794" w:rsidRPr="00C04F0D" w:rsidRDefault="00500794" w:rsidP="00500794">
      <w:pPr>
        <w:numPr>
          <w:ilvl w:val="1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zabezpieczenie miejsca prowadzenia prac przed dostępem osób nieupoważnionych i przed uszkodzeniem mienia Zamawiającego;</w:t>
      </w:r>
    </w:p>
    <w:p w14:paraId="025616A8" w14:textId="77777777" w:rsidR="00500794" w:rsidRPr="00C04F0D" w:rsidRDefault="00500794" w:rsidP="00500794">
      <w:pPr>
        <w:numPr>
          <w:ilvl w:val="1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zapewnienie nadzoru osób posiadających wymagane uprawnienia budowlane;</w:t>
      </w:r>
    </w:p>
    <w:p w14:paraId="3BAFCD6D" w14:textId="77777777" w:rsidR="00500794" w:rsidRPr="00C04F0D" w:rsidRDefault="00500794" w:rsidP="00500794">
      <w:pPr>
        <w:numPr>
          <w:ilvl w:val="1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stosowanie wyrobów budowlanych dopuszczonych do obrotu i stosowania w budownictwie na terenie RP, posiadających wymagane deklaracje właściwości użytkowych, certyfikaty, atesty i aprobaty techniczne;</w:t>
      </w:r>
    </w:p>
    <w:p w14:paraId="62689063" w14:textId="77777777" w:rsidR="00500794" w:rsidRPr="00C04F0D" w:rsidRDefault="00500794" w:rsidP="00500794">
      <w:pPr>
        <w:numPr>
          <w:ilvl w:val="1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utrzymywanie na własny koszt czystości w miejscach prowadzenia robót i ich otoczeniu oraz wywóz wszelkich odpadów budowlanych na legalne składowiska;</w:t>
      </w:r>
    </w:p>
    <w:p w14:paraId="607802E0" w14:textId="77777777" w:rsidR="00500794" w:rsidRPr="00C04F0D" w:rsidRDefault="00500794" w:rsidP="00500794">
      <w:pPr>
        <w:numPr>
          <w:ilvl w:val="1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ochrona istniejących instalacji, urządzeń i wyposażenia Zamawiającego oraz odtworzenie ewentualnych uszkodzeń na własny koszt;</w:t>
      </w:r>
    </w:p>
    <w:p w14:paraId="77132E34" w14:textId="77777777" w:rsidR="00500794" w:rsidRPr="00C04F0D" w:rsidRDefault="00500794" w:rsidP="00500794">
      <w:pPr>
        <w:numPr>
          <w:ilvl w:val="1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współpraca z Inspektorem nadzoru oraz przedstawicielami Zamawiającego, udział w naradach koordynacyjnych, prowadzenie dokumentów budowy wymaganych przepisami.</w:t>
      </w:r>
    </w:p>
    <w:p w14:paraId="35E07122" w14:textId="20FA4BAC" w:rsidR="00500794" w:rsidRPr="00C04F0D" w:rsidRDefault="00500794" w:rsidP="00500794">
      <w:pPr>
        <w:numPr>
          <w:ilvl w:val="0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Wykonawca ponosi pełną odpowiedzialność wobec Zamawiającego za działania i</w:t>
      </w:r>
      <w:r w:rsidR="00C04F0D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zaniechania własne oraz osób, którymi posługuje się przy wykonywaniu Umowy.</w:t>
      </w:r>
    </w:p>
    <w:p w14:paraId="7E6102EF" w14:textId="77777777" w:rsidR="00500794" w:rsidRPr="00C04F0D" w:rsidRDefault="00500794" w:rsidP="00500794">
      <w:pPr>
        <w:numPr>
          <w:ilvl w:val="0"/>
          <w:numId w:val="7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Wykonawca ponosi odpowiedzialność materialną za szkody wyrządzone Zamawiającemu lub osobom trzecim w związku z realizacją Umowy, na zasadach określonych w Kodeksie cywilnym.</w:t>
      </w:r>
    </w:p>
    <w:p w14:paraId="6ABA8601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46E284E1">
          <v:rect id="_x0000_i1031" style="width:0;height:1.5pt" o:hralign="center" o:hrstd="t" o:hr="t" fillcolor="#a0a0a0" stroked="f"/>
        </w:pict>
      </w:r>
    </w:p>
    <w:p w14:paraId="10B3C5E2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7. Kary umowne</w:t>
      </w:r>
    </w:p>
    <w:p w14:paraId="5BBB29B2" w14:textId="77777777" w:rsidR="00500794" w:rsidRPr="00C04F0D" w:rsidRDefault="00500794" w:rsidP="00500794">
      <w:pPr>
        <w:numPr>
          <w:ilvl w:val="0"/>
          <w:numId w:val="8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Zamawiający może naliczyć Wykonawcy następujące kary umowne:</w:t>
      </w:r>
    </w:p>
    <w:p w14:paraId="363B6D27" w14:textId="597C0E6E" w:rsidR="00500794" w:rsidRPr="00C04F0D" w:rsidRDefault="00500794" w:rsidP="00AD559C">
      <w:pPr>
        <w:numPr>
          <w:ilvl w:val="1"/>
          <w:numId w:val="2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opóźnienie w wykonaniu całości przedmiotu Umowy – w wysokości </w:t>
      </w:r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0,2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%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wynagrodzenia brutto za każdy rozpoczęty dzień opóźnienia, liczony od dnia następującego po umownym terminie zakończenia do dnia faktycznego odbioru końcowego;</w:t>
      </w:r>
    </w:p>
    <w:p w14:paraId="20D742B1" w14:textId="6CC04633" w:rsidR="00500794" w:rsidRPr="00C04F0D" w:rsidRDefault="00500794" w:rsidP="00AD559C">
      <w:pPr>
        <w:numPr>
          <w:ilvl w:val="1"/>
          <w:numId w:val="2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opóźnienie w usunięciu wad stwierdzonych przy odbiorze lub w okresie rękojmi/gwarancji – w wysokości </w:t>
      </w:r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0,2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%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wynagrodzenia brutto za każdy rozpoczęty dzień opóźnienia, liczony od dnia wyznaczonego na usunięcie wad;</w:t>
      </w:r>
    </w:p>
    <w:p w14:paraId="7D264BC0" w14:textId="695D3800" w:rsidR="00500794" w:rsidRPr="00C04F0D" w:rsidRDefault="00500794" w:rsidP="00AD559C">
      <w:pPr>
        <w:numPr>
          <w:ilvl w:val="1"/>
          <w:numId w:val="2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odstąpienie od Umowy przez Zamawiającego z przyczyn leżących po stronie Wykonawcy – w wysokości </w:t>
      </w:r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20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% 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wynagrodzenia brutto;</w:t>
      </w:r>
    </w:p>
    <w:p w14:paraId="41350195" w14:textId="015E7CBC" w:rsidR="00500794" w:rsidRPr="00C04F0D" w:rsidRDefault="00500794" w:rsidP="00AD559C">
      <w:pPr>
        <w:numPr>
          <w:ilvl w:val="1"/>
          <w:numId w:val="2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naruszenie obowiązku prowadzenia robót z zachowaniem przepisów BHP lub </w:t>
      </w:r>
      <w:proofErr w:type="gramStart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p.poż</w:t>
      </w:r>
      <w:proofErr w:type="gramEnd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., skutkujące stwierdzonym przez Zamawiającego istotnym zagrożeniem bezpieczeństwa – w wysokości </w:t>
      </w:r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1000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zł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za każde stwierdzone naruszenie.</w:t>
      </w:r>
    </w:p>
    <w:p w14:paraId="1009F3E8" w14:textId="50D7891C" w:rsidR="00AD559C" w:rsidRPr="00C04F0D" w:rsidRDefault="00AD559C" w:rsidP="00AD559C">
      <w:pPr>
        <w:pStyle w:val="Akapitzlist"/>
        <w:numPr>
          <w:ilvl w:val="1"/>
          <w:numId w:val="23"/>
        </w:numPr>
        <w:suppressAutoHyphens/>
        <w:snapToGrid w:val="0"/>
        <w:jc w:val="both"/>
        <w:rPr>
          <w:rFonts w:ascii="Calibri" w:eastAsia="Helvetica" w:hAnsi="Calibri" w:cs="Calibri"/>
        </w:rPr>
      </w:pPr>
      <w:r w:rsidRPr="00C04F0D">
        <w:rPr>
          <w:rFonts w:ascii="Calibri" w:eastAsia="Helvetica" w:hAnsi="Calibri" w:cs="Calibri"/>
        </w:rPr>
        <w:t>za brak zapłaty lub zwłokę w zapłacie wynagrodzenia należnego podwykonawcom lub dalszym podwykonawcom w wysokości 0,1% wynagrodzenia brutto należnego danemu podwykonawcy za każdy dzień zwłoki;</w:t>
      </w:r>
    </w:p>
    <w:p w14:paraId="68DED828" w14:textId="78B38322" w:rsidR="00AD559C" w:rsidRPr="00C04F0D" w:rsidRDefault="00AD559C" w:rsidP="00AD559C">
      <w:pPr>
        <w:pStyle w:val="Akapitzlist"/>
        <w:numPr>
          <w:ilvl w:val="1"/>
          <w:numId w:val="23"/>
        </w:numPr>
        <w:suppressAutoHyphens/>
        <w:snapToGrid w:val="0"/>
        <w:jc w:val="both"/>
        <w:rPr>
          <w:rFonts w:ascii="Calibri" w:eastAsia="Helvetica" w:hAnsi="Calibri" w:cs="Calibri"/>
        </w:rPr>
      </w:pPr>
      <w:r w:rsidRPr="00C04F0D">
        <w:rPr>
          <w:rFonts w:ascii="Calibri" w:eastAsia="Helvetica" w:hAnsi="Calibri" w:cs="Calibri"/>
        </w:rPr>
        <w:t>za nieprzedłożenie do zaakceptowania projektu umowy o podwykonawstwo lub projektu zmiany umowy o podwykonawstwo, której przedmiotem są roboty budowlane w wysokości 0,1% wynagrodzenia brutto za wykonanie przedmiotu umowy za każdy dzień zwłoki;</w:t>
      </w:r>
    </w:p>
    <w:p w14:paraId="48175E4F" w14:textId="43269E44" w:rsidR="00AD559C" w:rsidRPr="00C04F0D" w:rsidRDefault="00AD559C" w:rsidP="00AD559C">
      <w:pPr>
        <w:pStyle w:val="Akapitzlist"/>
        <w:numPr>
          <w:ilvl w:val="1"/>
          <w:numId w:val="23"/>
        </w:numPr>
        <w:suppressAutoHyphens/>
        <w:snapToGrid w:val="0"/>
        <w:jc w:val="both"/>
        <w:rPr>
          <w:rFonts w:ascii="Calibri" w:eastAsia="Helvetica" w:hAnsi="Calibri" w:cs="Calibri"/>
        </w:rPr>
      </w:pPr>
      <w:r w:rsidRPr="00C04F0D">
        <w:rPr>
          <w:rFonts w:ascii="Calibri" w:eastAsia="Helvetica" w:hAnsi="Calibri" w:cs="Calibri"/>
        </w:rPr>
        <w:t xml:space="preserve">za nieprzedłożenie poświadczonej za zgodność z oryginałem kopii umowy o podwykonawstwo, której przedmiotem są dostawy lub usługi, lub jej zmiany, </w:t>
      </w:r>
      <w:r w:rsidRPr="00C04F0D">
        <w:rPr>
          <w:rFonts w:ascii="Calibri" w:eastAsia="Helvetica" w:hAnsi="Calibri" w:cs="Calibri"/>
        </w:rPr>
        <w:lastRenderedPageBreak/>
        <w:t>w wysokości 0,1% wynagrodzenia brutto za wykonanie przedmiotu umowy za każdy dzień zwłoki;</w:t>
      </w:r>
    </w:p>
    <w:p w14:paraId="172F6387" w14:textId="5EEAFF2F" w:rsidR="00AD559C" w:rsidRPr="00C04F0D" w:rsidRDefault="00AD559C" w:rsidP="00AD559C">
      <w:pPr>
        <w:pStyle w:val="Akapitzlist"/>
        <w:numPr>
          <w:ilvl w:val="1"/>
          <w:numId w:val="23"/>
        </w:numPr>
        <w:suppressAutoHyphens/>
        <w:snapToGrid w:val="0"/>
        <w:jc w:val="both"/>
        <w:rPr>
          <w:rFonts w:ascii="Calibri" w:eastAsia="Helvetica" w:hAnsi="Calibri" w:cs="Calibri"/>
        </w:rPr>
      </w:pPr>
      <w:r w:rsidRPr="00C04F0D">
        <w:rPr>
          <w:rFonts w:ascii="Calibri" w:eastAsia="Helvetica" w:hAnsi="Calibri" w:cs="Calibri"/>
        </w:rPr>
        <w:t>za niedokonanie zmiany umowy o podwykonawstwo w zakresie terminu zapłaty na rzecz podwykonawcy, zgodnie z przepisem art. 143b ust. 2 ustawy Prawo zamówień publicznych, w terminie wskazanym przez Zamawiającego w</w:t>
      </w:r>
      <w:r w:rsidR="00DB60B7">
        <w:rPr>
          <w:rFonts w:ascii="Calibri" w:eastAsia="Helvetica" w:hAnsi="Calibri" w:cs="Calibri"/>
        </w:rPr>
        <w:t> </w:t>
      </w:r>
      <w:r w:rsidRPr="00C04F0D">
        <w:rPr>
          <w:rFonts w:ascii="Calibri" w:eastAsia="Helvetica" w:hAnsi="Calibri" w:cs="Calibri"/>
        </w:rPr>
        <w:t>wysokości 0,1% wynagrodzenia brutto za wykonanie przedmiotu umowy za każdy dzień zwłoki.</w:t>
      </w:r>
    </w:p>
    <w:p w14:paraId="298A7C22" w14:textId="272EEBFA" w:rsidR="00500794" w:rsidRPr="00C04F0D" w:rsidRDefault="00500794" w:rsidP="00AD559C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Wykonawca zapłaci Zamawiającemu karę umowną także za opóźnienie w przekazaniu dokumentacji projektowej – w wysokości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0,1 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% wynagrodzenia brutto za każdy rozpoczęty dzień opóźnienia.</w:t>
      </w:r>
    </w:p>
    <w:p w14:paraId="40C8F75F" w14:textId="7035EB59" w:rsidR="00500794" w:rsidRPr="00C04F0D" w:rsidRDefault="00500794" w:rsidP="00AD559C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Zamawiający ma prawo potrącić naliczone kary umowne z należnego Wykonawcy wynagrodzenia lub z zabezpieczenia należytego wykonania Umowy.</w:t>
      </w:r>
    </w:p>
    <w:p w14:paraId="78C6DB3D" w14:textId="2357FBAF" w:rsidR="00500794" w:rsidRDefault="00500794" w:rsidP="00AD559C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Jeżeli kara umowna nie pokrywa poniesionej szkody, Zamawiający może dochodzić odszkodowania uzupełniającego na zasadach ogólnych.</w:t>
      </w:r>
    </w:p>
    <w:p w14:paraId="55B2DE1C" w14:textId="0AE55DEB" w:rsidR="00DB60B7" w:rsidRPr="00C04F0D" w:rsidRDefault="00DB60B7" w:rsidP="00AD559C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DB60B7">
        <w:rPr>
          <w:rFonts w:ascii="Calibri" w:eastAsia="Times New Roman" w:hAnsi="Calibri" w:cs="Calibri"/>
          <w:kern w:val="0"/>
          <w:lang w:eastAsia="pl-PL"/>
          <w14:ligatures w14:val="none"/>
        </w:rPr>
        <w:t>Maksymalna wysokość kar umownych przysługujących Zamawiającemu od Wykonawcy wynosi 50% wynagrodzenia ryczałtowego brutto określonego w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DB60B7">
        <w:rPr>
          <w:rFonts w:ascii="Calibri" w:eastAsia="Times New Roman" w:hAnsi="Calibri" w:cs="Calibri"/>
          <w:kern w:val="0"/>
          <w:lang w:eastAsia="pl-PL"/>
          <w14:ligatures w14:val="none"/>
        </w:rPr>
        <w:t>niniejszej umowie.</w:t>
      </w:r>
    </w:p>
    <w:p w14:paraId="7FD5AA4B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4B76E326">
          <v:rect id="_x0000_i1032" style="width:0;height:1.5pt" o:hralign="center" o:hrstd="t" o:hr="t" fillcolor="#a0a0a0" stroked="f"/>
        </w:pict>
      </w:r>
    </w:p>
    <w:p w14:paraId="1B377F2E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42F2F81B" w14:textId="3A0CE199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8. Rękojmia i gwarancja jakości</w:t>
      </w:r>
    </w:p>
    <w:p w14:paraId="7E24FD32" w14:textId="50430B00" w:rsidR="00500794" w:rsidRPr="00C04F0D" w:rsidRDefault="00500794" w:rsidP="00500794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Wykonawca ponosi odpowiedzialność z tytułu rękojmi za wady fizyczne i prawne wykonanego przedmiotu Umowy na zasadach określonych w Kodeksie cywilnym, przez okres …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miesięcy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dnia podpisania protokołu odbioru końcowego.</w:t>
      </w:r>
    </w:p>
    <w:p w14:paraId="6C125BC0" w14:textId="41A6C7DB" w:rsidR="00500794" w:rsidRPr="00C04F0D" w:rsidRDefault="00500794" w:rsidP="00500794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ramach oferty Wykonawca udzielił gwarancji jakości na wykonane roboty, w tym na zastosowane materiały i urządzenia, na okres …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miesięcy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dnia odbioru końcowego. Okres gwarancji nie może być krótszy niż okres rękojmi.</w:t>
      </w:r>
    </w:p>
    <w:p w14:paraId="1756C6DE" w14:textId="77777777" w:rsidR="00500794" w:rsidRPr="00C04F0D" w:rsidRDefault="00500794" w:rsidP="00500794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Bieg okresu rękojmi i gwarancji ulega zawieszeniu na czas, w którym Zamawiający nie może korzystać z przedmiotu Umowy wskutek istnienia wad, o których powiadomił Wykonawcę.</w:t>
      </w:r>
    </w:p>
    <w:p w14:paraId="7717FEB3" w14:textId="77777777" w:rsidR="00500794" w:rsidRPr="00C04F0D" w:rsidRDefault="00500794" w:rsidP="00500794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Wszelkie wady stwierdzone w okresie rękojmi/gwarancji Wykonawca jest zobowiązany usunąć na własny koszt w terminie wskazanym przez Zamawiającego, nie krótszym niż 7 dni, stosownie do charakteru wady.</w:t>
      </w:r>
    </w:p>
    <w:p w14:paraId="6E9300E0" w14:textId="77777777" w:rsidR="00500794" w:rsidRPr="00C04F0D" w:rsidRDefault="00500794" w:rsidP="00500794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 razie nieusunięcia wady w wyznaczonym terminie Zamawiający ma prawo:</w:t>
      </w:r>
    </w:p>
    <w:p w14:paraId="18958824" w14:textId="77777777" w:rsidR="00500794" w:rsidRPr="00C04F0D" w:rsidRDefault="00500794" w:rsidP="00500794">
      <w:pPr>
        <w:numPr>
          <w:ilvl w:val="1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zlecić usunięcie wady osobie trzeciej na koszt i ryzyko Wykonawcy, bez konieczności uzyskiwania uprzedniego orzeczenia sądu, oraz</w:t>
      </w:r>
    </w:p>
    <w:p w14:paraId="3B947CCF" w14:textId="77777777" w:rsidR="00500794" w:rsidRPr="00C04F0D" w:rsidRDefault="00500794" w:rsidP="00500794">
      <w:pPr>
        <w:numPr>
          <w:ilvl w:val="1"/>
          <w:numId w:val="9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naliczyć kary umowne zgodnie z § 7.</w:t>
      </w:r>
    </w:p>
    <w:p w14:paraId="4A84DFB9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2EF966CC">
          <v:rect id="_x0000_i1033" style="width:0;height:1.5pt" o:hralign="center" o:hrstd="t" o:hr="t" fillcolor="#a0a0a0" stroked="f"/>
        </w:pict>
      </w:r>
    </w:p>
    <w:p w14:paraId="6687A3D5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9. Odbiory robót i dokumentacja powykonawcza</w:t>
      </w:r>
    </w:p>
    <w:p w14:paraId="7CA5043B" w14:textId="77777777" w:rsidR="00500794" w:rsidRPr="00C04F0D" w:rsidRDefault="00500794" w:rsidP="00500794">
      <w:pPr>
        <w:numPr>
          <w:ilvl w:val="0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Zamawiający przeprowadzi następujące rodzaje odbiorów:</w:t>
      </w:r>
    </w:p>
    <w:p w14:paraId="61A0542D" w14:textId="77777777" w:rsidR="00500794" w:rsidRPr="00C04F0D" w:rsidRDefault="00500794" w:rsidP="00500794">
      <w:pPr>
        <w:numPr>
          <w:ilvl w:val="1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odbiory robót zanikających i ulegających zakryciu;</w:t>
      </w:r>
    </w:p>
    <w:p w14:paraId="5ECA2F38" w14:textId="77777777" w:rsidR="00500794" w:rsidRPr="00C04F0D" w:rsidRDefault="00500794" w:rsidP="00500794">
      <w:pPr>
        <w:numPr>
          <w:ilvl w:val="1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odbiór dokumentacji projektowej (Etap I);</w:t>
      </w:r>
    </w:p>
    <w:p w14:paraId="0D824E44" w14:textId="77777777" w:rsidR="00500794" w:rsidRPr="00C04F0D" w:rsidRDefault="00500794" w:rsidP="00500794">
      <w:pPr>
        <w:numPr>
          <w:ilvl w:val="1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odbiór częściowy – jeżeli Zamawiający uzna to za celowe;</w:t>
      </w:r>
    </w:p>
    <w:p w14:paraId="5B012ECA" w14:textId="77777777" w:rsidR="00500794" w:rsidRPr="00C04F0D" w:rsidRDefault="00500794" w:rsidP="00500794">
      <w:pPr>
        <w:numPr>
          <w:ilvl w:val="1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odbiór końcowy – po zakończeniu wszystkich robót;</w:t>
      </w:r>
    </w:p>
    <w:p w14:paraId="576CDC0A" w14:textId="77777777" w:rsidR="00500794" w:rsidRPr="00C04F0D" w:rsidRDefault="00500794" w:rsidP="00500794">
      <w:pPr>
        <w:numPr>
          <w:ilvl w:val="1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odbiór po usunięciu wad stwierdzonych przy odbiorze końcowym;</w:t>
      </w:r>
    </w:p>
    <w:p w14:paraId="0642519D" w14:textId="77777777" w:rsidR="00500794" w:rsidRPr="00C04F0D" w:rsidRDefault="00500794" w:rsidP="00500794">
      <w:pPr>
        <w:numPr>
          <w:ilvl w:val="1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odbiór pogwarancyjny – po upływie okresu rękojmi/gwarancji.</w:t>
      </w:r>
    </w:p>
    <w:p w14:paraId="3941AFAE" w14:textId="77777777" w:rsidR="00500794" w:rsidRPr="00C04F0D" w:rsidRDefault="00500794" w:rsidP="00500794">
      <w:pPr>
        <w:numPr>
          <w:ilvl w:val="0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Odbiór robót zanikających i ulegających zakryciu następuje na pisemne zgłoszenie Wykonawcy, w terminie do 2 dni roboczych od dnia zgłoszenia. Brak przystąpienia Zamawiającego do odbioru w tym terminie uprawnia Wykonawcę do kontynuowania robót.</w:t>
      </w:r>
    </w:p>
    <w:p w14:paraId="27FD702B" w14:textId="77777777" w:rsidR="00500794" w:rsidRPr="00C04F0D" w:rsidRDefault="00500794" w:rsidP="00500794">
      <w:pPr>
        <w:numPr>
          <w:ilvl w:val="0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Odbiór dokumentacji projektowej i odbiór końcowy robót następują w oparciu o:</w:t>
      </w:r>
    </w:p>
    <w:p w14:paraId="40C4DFD0" w14:textId="77777777" w:rsidR="00500794" w:rsidRPr="00C04F0D" w:rsidRDefault="00500794" w:rsidP="00500794">
      <w:pPr>
        <w:numPr>
          <w:ilvl w:val="1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komplet dokumentów, o których mowa w PFU i STWiORB (w tym atesty, deklaracje, protokoły badań i pomiarów, protokoły prób szczelności, protokół z przeglądu kominiarskiego, jeżeli był wymagany);</w:t>
      </w:r>
    </w:p>
    <w:p w14:paraId="5BCAFF42" w14:textId="77777777" w:rsidR="00500794" w:rsidRPr="00C04F0D" w:rsidRDefault="00500794" w:rsidP="00500794">
      <w:pPr>
        <w:numPr>
          <w:ilvl w:val="1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dokumentację powykonawczą z naniesionymi zmianami dokonanymi w trakcie realizacji robót;</w:t>
      </w:r>
    </w:p>
    <w:p w14:paraId="15AF78DF" w14:textId="77777777" w:rsidR="00500794" w:rsidRPr="00C04F0D" w:rsidRDefault="00500794" w:rsidP="00500794">
      <w:pPr>
        <w:numPr>
          <w:ilvl w:val="1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pozytywne wyniki prób rozruchowych i testów funkcjonalnych instalacji.</w:t>
      </w:r>
    </w:p>
    <w:p w14:paraId="07BCBA16" w14:textId="77777777" w:rsidR="00500794" w:rsidRPr="00C04F0D" w:rsidRDefault="00500794" w:rsidP="00500794">
      <w:pPr>
        <w:numPr>
          <w:ilvl w:val="0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 czynności odbiorowych sporządza się protokoły podpisane przez przedstawicieli Stron.</w:t>
      </w:r>
    </w:p>
    <w:p w14:paraId="6E3BA4DF" w14:textId="77777777" w:rsidR="00500794" w:rsidRPr="00C04F0D" w:rsidRDefault="00500794" w:rsidP="00500794">
      <w:pPr>
        <w:numPr>
          <w:ilvl w:val="0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 razie stwierdzenia wad nieistotnych, które nie uniemożliwiają użytkowania przedmiotu Umowy zgodnie z przeznaczeniem, Zamawiający może odebrać roboty z jednoczesnym wyznaczeniem terminu usunięcia wad i zastrzeżeniem odpowiedniej części wynagrodzenia lub części zabezpieczenia.</w:t>
      </w:r>
    </w:p>
    <w:p w14:paraId="0130F8C6" w14:textId="77777777" w:rsidR="00500794" w:rsidRPr="00C04F0D" w:rsidRDefault="00500794" w:rsidP="00500794">
      <w:pPr>
        <w:numPr>
          <w:ilvl w:val="0"/>
          <w:numId w:val="10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 razie stwierdzenia wad istotnych Zamawiający może odmówić odbioru do czasu ich usunięcia.</w:t>
      </w:r>
    </w:p>
    <w:p w14:paraId="4EC47DD9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335B13C7">
          <v:rect id="_x0000_i1034" style="width:0;height:1.5pt" o:hralign="center" o:hrstd="t" o:hr="t" fillcolor="#a0a0a0" stroked="f"/>
        </w:pict>
      </w:r>
    </w:p>
    <w:p w14:paraId="631CD755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10. Zmiany Umowy (art. 455 Pzp)</w:t>
      </w:r>
    </w:p>
    <w:p w14:paraId="647DB397" w14:textId="77777777" w:rsidR="00500794" w:rsidRPr="00C04F0D" w:rsidRDefault="00500794" w:rsidP="00500794">
      <w:pPr>
        <w:numPr>
          <w:ilvl w:val="0"/>
          <w:numId w:val="1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Strony dopuszczają możliwość zmiany postanowień Umowy w stosunku do treści oferty Wykonawcy w przypadkach określonych w art. 455 Pzp oraz w poniżej wskazanych sytuacjach, z zachowaniem przesłanek tego przepisu.</w:t>
      </w:r>
    </w:p>
    <w:p w14:paraId="455F8E48" w14:textId="77777777" w:rsidR="00500794" w:rsidRPr="00C04F0D" w:rsidRDefault="00500794" w:rsidP="00500794">
      <w:pPr>
        <w:numPr>
          <w:ilvl w:val="0"/>
          <w:numId w:val="1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Możliwa jest w szczególności zmiana:</w:t>
      </w:r>
    </w:p>
    <w:p w14:paraId="7DE2459B" w14:textId="77777777" w:rsidR="00500794" w:rsidRPr="00C04F0D" w:rsidRDefault="00500794" w:rsidP="00500794">
      <w:pPr>
        <w:numPr>
          <w:ilvl w:val="1"/>
          <w:numId w:val="1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terminu realizacji Umowy w przypadku: a) konieczności wykonania robót dodatkowych lub zamiennych, których nie można było przewidzieć na etapie wszczęcia postępowania, b) wystąpienia siły wyższej, c) wystąpienia okoliczności leżących po stronie Zamawiającego (np. opóźnienia w przekazaniu frontu robót, dłuższe niż zakładane wstrzymanie robót spowodowane decyzjami administracyjnymi), – o okres odpowiadający czasowi trwania przeszkody lub uzasadnionej technologicznie przerwy;</w:t>
      </w:r>
    </w:p>
    <w:p w14:paraId="6C954943" w14:textId="77777777" w:rsidR="00500794" w:rsidRPr="00C04F0D" w:rsidRDefault="00500794" w:rsidP="00500794">
      <w:pPr>
        <w:numPr>
          <w:ilvl w:val="1"/>
          <w:numId w:val="1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zakresu rzeczowego robót, w tym ograniczenia lub rozszerzenia, o ile zmiana ta: a) jest konieczna dla prawidłowej realizacji celu Umowy, b) nie zmienia ogólnego charakteru Umowy, c) spełnia przesłanki art. 455 ust. 1 pkt 1–3 lub ust. 2 Pzp;</w:t>
      </w:r>
    </w:p>
    <w:p w14:paraId="36287638" w14:textId="77777777" w:rsidR="00500794" w:rsidRPr="00C04F0D" w:rsidRDefault="00500794" w:rsidP="00500794">
      <w:pPr>
        <w:numPr>
          <w:ilvl w:val="1"/>
          <w:numId w:val="1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wysokości wynagrodzenia – wyłącznie w przypadku: a) zmiany zakresu robót zgodnie z pkt 2 – w odpowiednim stosunku do zwiększenia lub zmniejszenia zakresu, b) zmian stawek podatku od towarów i usług – w zakresie wynikającym z przepisów prawa;</w:t>
      </w:r>
    </w:p>
    <w:p w14:paraId="494C04F4" w14:textId="77777777" w:rsidR="00500794" w:rsidRPr="00C04F0D" w:rsidRDefault="00500794" w:rsidP="00500794">
      <w:pPr>
        <w:numPr>
          <w:ilvl w:val="1"/>
          <w:numId w:val="1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sposobu wykonania świadczenia, w tym rozwiązań technicznych, materiałowych lub funkcjonalnych, jeżeli zmiany te są korzystne dla Zamawiającego, nie powodują zwiększenia wynagrodzenia (z zastrzeżeniem pkt 3 lit. a) oraz nie zmieniają ogólnego charakteru Umowy.</w:t>
      </w:r>
    </w:p>
    <w:p w14:paraId="0466F0D7" w14:textId="77777777" w:rsidR="00500794" w:rsidRPr="00C04F0D" w:rsidRDefault="00500794" w:rsidP="00500794">
      <w:pPr>
        <w:numPr>
          <w:ilvl w:val="0"/>
          <w:numId w:val="1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Zmiany Umowy wymagają formy pisemnego aneksu pod rygorem nieważności.</w:t>
      </w:r>
    </w:p>
    <w:p w14:paraId="7C3226AB" w14:textId="77777777" w:rsidR="00500794" w:rsidRPr="00C04F0D" w:rsidRDefault="00500794" w:rsidP="00500794">
      <w:pPr>
        <w:numPr>
          <w:ilvl w:val="0"/>
          <w:numId w:val="11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Wniosek o zmianę Umowy powinien zawierać opis przyczyn zmiany, jej zakres, wpływ na termin i wynagrodzenie oraz podstawę prawną w Pzp.</w:t>
      </w:r>
    </w:p>
    <w:p w14:paraId="2B0261AA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069C9ECC">
          <v:rect id="_x0000_i1035" alt="" style="width:453.6pt;height:.05pt;mso-width-percent:0;mso-height-percent:0;mso-width-percent:0;mso-height-percent:0" o:hralign="center" o:hrstd="t" o:hr="t" fillcolor="#a0a0a0" stroked="f"/>
        </w:pict>
      </w:r>
    </w:p>
    <w:p w14:paraId="15696DAF" w14:textId="77777777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11. Odstąpienie od Umowy</w:t>
      </w:r>
    </w:p>
    <w:p w14:paraId="08A18B86" w14:textId="77777777" w:rsidR="00500794" w:rsidRPr="00C04F0D" w:rsidRDefault="00500794" w:rsidP="00500794">
      <w:pPr>
        <w:numPr>
          <w:ilvl w:val="0"/>
          <w:numId w:val="1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Zamawiający może odstąpić od Umowy w całości lub w części w przypadkach określonych w Kodeksie cywilnym oraz w szczególności, gdy:</w:t>
      </w:r>
    </w:p>
    <w:p w14:paraId="387248F4" w14:textId="682F9612" w:rsidR="00500794" w:rsidRPr="00C04F0D" w:rsidRDefault="00500794" w:rsidP="00500794">
      <w:pPr>
        <w:numPr>
          <w:ilvl w:val="1"/>
          <w:numId w:val="1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opóźnienie Wykonawcy w wykonaniu Etapu I lub Etapu II przekroczy </w:t>
      </w:r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15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dni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1365981A" w14:textId="4633E75E" w:rsidR="00500794" w:rsidRPr="00C04F0D" w:rsidRDefault="00500794" w:rsidP="00500794">
      <w:pPr>
        <w:numPr>
          <w:ilvl w:val="1"/>
          <w:numId w:val="1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Wykonawca przerwie realizację robót bez uzasadnionej przyczyny na okres dłuższy niż </w:t>
      </w:r>
      <w:proofErr w:type="gramStart"/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10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dni</w:t>
      </w:r>
      <w:proofErr w:type="gramEnd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i pomimo wezwania nie podejmie ich kontynuacji,</w:t>
      </w:r>
    </w:p>
    <w:p w14:paraId="3B88E0A8" w14:textId="77777777" w:rsidR="00500794" w:rsidRPr="00C04F0D" w:rsidRDefault="00500794" w:rsidP="00500794">
      <w:pPr>
        <w:numPr>
          <w:ilvl w:val="1"/>
          <w:numId w:val="1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zostanie ogłoszona upadłość Wykonawcy lub zostanie wszczęte wobec niego postępowanie restrukturyzacyjne uniemożliwiające wykonanie Umowy.</w:t>
      </w:r>
    </w:p>
    <w:p w14:paraId="0D1F6440" w14:textId="0EAD248F" w:rsidR="00500794" w:rsidRPr="00C04F0D" w:rsidRDefault="00500794" w:rsidP="00500794">
      <w:pPr>
        <w:numPr>
          <w:ilvl w:val="0"/>
          <w:numId w:val="1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Wykonawca może odstąpić od Umowy w przypadkach przewidzianych przepisami prawa oraz w razie zwłoki Zamawiającego z zapłatą wynagrodzenia przekraczającej </w:t>
      </w:r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30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dni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upływu terminu płatności, po uprzednim wezwaniu Zamawiającego do zapłaty dodatkowego </w:t>
      </w:r>
      <w:r w:rsidR="00C90CD9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10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noBreakHyphen/>
        <w:t>dniowego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terminu.</w:t>
      </w:r>
    </w:p>
    <w:p w14:paraId="0855AF37" w14:textId="77777777" w:rsidR="00500794" w:rsidRPr="00C04F0D" w:rsidRDefault="00500794" w:rsidP="00500794">
      <w:pPr>
        <w:numPr>
          <w:ilvl w:val="0"/>
          <w:numId w:val="1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Odstąpienie wymaga formy pisemnego oświadczenia wraz z uzasadnieniem, doręczonego drugiej Stronie.</w:t>
      </w:r>
    </w:p>
    <w:p w14:paraId="5A2F7ACA" w14:textId="77777777" w:rsidR="00500794" w:rsidRPr="00C04F0D" w:rsidRDefault="00500794" w:rsidP="00500794">
      <w:pPr>
        <w:numPr>
          <w:ilvl w:val="0"/>
          <w:numId w:val="12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 razie odstąpienia Strony sporządzają protokół inwentaryzacji wykonanych robót, materiałów oraz dokumentacji, stanowiący podstawę rozliczeń.</w:t>
      </w:r>
    </w:p>
    <w:p w14:paraId="1FECF3ED" w14:textId="669DBBFE" w:rsidR="00AD559C" w:rsidRPr="00C04F0D" w:rsidRDefault="00AD559C" w:rsidP="00AD559C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12. Podwykonawstwo</w:t>
      </w:r>
    </w:p>
    <w:p w14:paraId="284CD3EF" w14:textId="77777777" w:rsidR="00AD559C" w:rsidRPr="00C04F0D" w:rsidRDefault="00AD559C" w:rsidP="00AD559C">
      <w:pPr>
        <w:numPr>
          <w:ilvl w:val="0"/>
          <w:numId w:val="16"/>
        </w:numPr>
        <w:suppressAutoHyphens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 xml:space="preserve">Wykonawca powierzy następujący zakres prac Podwykonawcom: </w:t>
      </w:r>
    </w:p>
    <w:p w14:paraId="266B4048" w14:textId="77777777" w:rsidR="00AD559C" w:rsidRPr="00C04F0D" w:rsidRDefault="00AD559C" w:rsidP="00AD559C">
      <w:pPr>
        <w:numPr>
          <w:ilvl w:val="0"/>
          <w:numId w:val="17"/>
        </w:numPr>
        <w:suppressAutoHyphens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 xml:space="preserve">…………………….. </w:t>
      </w:r>
    </w:p>
    <w:p w14:paraId="7B8DD66E" w14:textId="77777777" w:rsidR="00AD559C" w:rsidRPr="00C04F0D" w:rsidRDefault="00AD559C" w:rsidP="00AD559C">
      <w:pPr>
        <w:numPr>
          <w:ilvl w:val="0"/>
          <w:numId w:val="17"/>
        </w:numPr>
        <w:suppressAutoHyphens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………………………</w:t>
      </w:r>
    </w:p>
    <w:p w14:paraId="0B6836B8" w14:textId="77777777" w:rsidR="00AD559C" w:rsidRPr="00C04F0D" w:rsidRDefault="00AD559C" w:rsidP="00AD559C">
      <w:pPr>
        <w:suppressAutoHyphens/>
        <w:ind w:left="720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Pozostały zakres prac Wykonawca wykona samodzielnie.</w:t>
      </w:r>
    </w:p>
    <w:p w14:paraId="3807F4F4" w14:textId="40EC3412" w:rsidR="00AD559C" w:rsidRPr="00C04F0D" w:rsidRDefault="00AD559C" w:rsidP="00AD559C">
      <w:pPr>
        <w:ind w:left="720"/>
        <w:contextualSpacing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* W przypadku, gdy Wykonawca nie zgłosi podwykonawców zapis ust. 1 będzie brzmiał: „Cały zakres prac Wykonawca wykona samodzielnie.”</w:t>
      </w:r>
    </w:p>
    <w:p w14:paraId="7C784E36" w14:textId="77777777" w:rsidR="00AD559C" w:rsidRPr="00C04F0D" w:rsidRDefault="00AD559C" w:rsidP="00AD559C">
      <w:pPr>
        <w:jc w:val="center"/>
        <w:rPr>
          <w:rFonts w:ascii="Calibri" w:eastAsia="Times New Roman" w:hAnsi="Calibri" w:cs="Calibri"/>
          <w:lang w:eastAsia="pl-PL"/>
        </w:rPr>
      </w:pPr>
    </w:p>
    <w:p w14:paraId="52C09239" w14:textId="3AB322EF" w:rsidR="00AD559C" w:rsidRPr="00C04F0D" w:rsidRDefault="00AD559C" w:rsidP="00AD559C">
      <w:pPr>
        <w:pStyle w:val="Akapitzlist"/>
        <w:numPr>
          <w:ilvl w:val="0"/>
          <w:numId w:val="16"/>
        </w:numPr>
        <w:suppressAutoHyphens/>
        <w:spacing w:after="120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W przypadku zamiaru powierzenia robót podwykonawcy, Wykonawca zobowiązany jest do bezwzględnego przestrzegania art. 647</w:t>
      </w:r>
      <w:r w:rsidRPr="00C04F0D">
        <w:rPr>
          <w:rFonts w:ascii="Calibri" w:eastAsia="Times New Roman" w:hAnsi="Calibri" w:cs="Calibri"/>
          <w:vertAlign w:val="superscript"/>
          <w:lang w:eastAsia="pl-PL"/>
        </w:rPr>
        <w:t>1</w:t>
      </w:r>
      <w:r w:rsidRPr="00C04F0D">
        <w:rPr>
          <w:rFonts w:ascii="Calibri" w:eastAsia="Times New Roman" w:hAnsi="Calibri" w:cs="Calibri"/>
          <w:lang w:eastAsia="pl-PL"/>
        </w:rPr>
        <w:t xml:space="preserve"> Kodeksu Cywilnego, przepisów ustawy Prawo zamówień publicznych oraz niniejszej umowy.</w:t>
      </w:r>
    </w:p>
    <w:p w14:paraId="40B6766A" w14:textId="77777777" w:rsidR="00AD559C" w:rsidRPr="00C04F0D" w:rsidRDefault="00AD559C" w:rsidP="00AD559C">
      <w:pPr>
        <w:numPr>
          <w:ilvl w:val="0"/>
          <w:numId w:val="16"/>
        </w:numPr>
        <w:suppressAutoHyphens/>
        <w:spacing w:after="120"/>
        <w:ind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 xml:space="preserve">Wykonawca jest zobowiązany do przedstawienia Zamawiającemu projektu umowy z podwykonawcą robót budowlanych, zaś Zamawiający może w terminie 14 dni złożyć zastrzeżenia do przedłożonego projektu. Złożenie zastrzeżeń oznacza, że Zamawiający nie wyraził zgody na treść przedłożonego projektu a Wykonawca jest uprawniony do złożenia nowego lub poprawionego projektu umowy, do którego Zamawiający może złożyć zastrzeżenia w terminie 14 dni od dnia złożenia projektu. Zasady te stosuje się do kolejnych projektów umów składanych przez Wykonawcę, do projektów zmian </w:t>
      </w:r>
      <w:r w:rsidRPr="00C04F0D">
        <w:rPr>
          <w:rFonts w:ascii="Calibri" w:eastAsia="Times New Roman" w:hAnsi="Calibri" w:cs="Calibri"/>
          <w:lang w:eastAsia="pl-PL"/>
        </w:rPr>
        <w:lastRenderedPageBreak/>
        <w:t>zawartych umów, w tym w szczególności do aneksów do tych umów. Zasady powyższe stosuje się też odpowiednio do projektów umów z dalszymi podwykonawcami robót budowlanych.</w:t>
      </w:r>
    </w:p>
    <w:p w14:paraId="32E994F4" w14:textId="77777777" w:rsidR="00AD559C" w:rsidRPr="00C04F0D" w:rsidRDefault="00AD559C" w:rsidP="00AD559C">
      <w:pPr>
        <w:numPr>
          <w:ilvl w:val="0"/>
          <w:numId w:val="16"/>
        </w:numPr>
        <w:suppressAutoHyphens/>
        <w:spacing w:after="120"/>
        <w:ind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Wykonawca jest zobowiązany do przedstawienia Zamawiającemu poświadczonej za zgodność z oryginałem kopii umowy z podwykonawcą robót budowlanych w terminie 7 dni od dnia jej zawarcia, zaś Zamawiający może w terminie 14 dni złożyć sprzeciw do tej umowy. Złożenie sprzeciwu oznacza, że Zamawiający nie wyraził zgody na treść przedłożonej umowy a Wykonawca jest uprawniony do złożenia poprawionej umowy, do której Zamawiający może złożyć zastrzeżenia w terminie 14 dni od dnia jej złożenia. Zasady te stosuje się do kolejnych umów składanych przez Wykonawcę, do zmian zawartych umów, w tym w szczególności do aneksów do tych umów. Zasady powyższe stosuje się też odpowiednio do umów z dalszymi podwykonawcami robót budowlanych.</w:t>
      </w:r>
    </w:p>
    <w:p w14:paraId="46042351" w14:textId="77777777" w:rsidR="00AD559C" w:rsidRPr="00C04F0D" w:rsidRDefault="00AD559C" w:rsidP="00AD559C">
      <w:pPr>
        <w:numPr>
          <w:ilvl w:val="0"/>
          <w:numId w:val="16"/>
        </w:numPr>
        <w:suppressAutoHyphens/>
        <w:spacing w:after="120"/>
        <w:ind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 xml:space="preserve">Wykonawca, podwykonawca lub dalszy podwykonawca zamówienia na roboty budowlane przedkłada zamawiającemu poświadczoną za zgodność z oryginałem kopię zawartej umowy o podwykonawstwo, której przedmiotem są dostawy lub usługi, w terminie 7 dni od dnia jej zawarcia, z wyłączeniem umów o podwykonawstwo o wartości mniejszej niż 0,5% wartości umowy w sprawie zamówienia publicznego. </w:t>
      </w:r>
      <w:proofErr w:type="gramStart"/>
      <w:r w:rsidRPr="00C04F0D">
        <w:rPr>
          <w:rFonts w:ascii="Calibri" w:eastAsia="Times New Roman" w:hAnsi="Calibri" w:cs="Calibri"/>
          <w:lang w:eastAsia="pl-PL"/>
        </w:rPr>
        <w:t>Wyłączenie</w:t>
      </w:r>
      <w:proofErr w:type="gramEnd"/>
      <w:r w:rsidRPr="00C04F0D">
        <w:rPr>
          <w:rFonts w:ascii="Calibri" w:eastAsia="Times New Roman" w:hAnsi="Calibri" w:cs="Calibri"/>
          <w:lang w:eastAsia="pl-PL"/>
        </w:rPr>
        <w:t xml:space="preserve"> o którym mowa w zdaniu pierwszym nie dotyczy umów o podwykonawstwo o wartości większej niż 50 000 zł (słownie: pięćdziesiąt tysięcy PLN).</w:t>
      </w:r>
    </w:p>
    <w:p w14:paraId="27CBA9A0" w14:textId="77777777" w:rsidR="00AD559C" w:rsidRPr="00C04F0D" w:rsidRDefault="00AD559C" w:rsidP="00AD559C">
      <w:pPr>
        <w:numPr>
          <w:ilvl w:val="0"/>
          <w:numId w:val="16"/>
        </w:numPr>
        <w:suppressAutoHyphens/>
        <w:spacing w:after="120"/>
        <w:ind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W przypadku stwierdzenia zwłoki Wykonawcy w zapłacie należności podwykonawcy, Zamawiający uprawniony jest bez otrzymywania jakiejkolwiek dyspozycji do przekazania należności na rzecz podwykonawcy i potrącenia tej kwoty z wynagrodzenia Wykonawcy.</w:t>
      </w:r>
    </w:p>
    <w:p w14:paraId="4B3738BD" w14:textId="77777777" w:rsidR="00AD559C" w:rsidRPr="00C04F0D" w:rsidRDefault="00AD559C" w:rsidP="00AD559C">
      <w:pPr>
        <w:numPr>
          <w:ilvl w:val="0"/>
          <w:numId w:val="16"/>
        </w:numPr>
        <w:suppressAutoHyphens/>
        <w:spacing w:after="120"/>
        <w:ind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Odbiór faktury lub rachunku podwykonawcy musi być pisemnie potwierdzony przez Wykonawcę.</w:t>
      </w:r>
    </w:p>
    <w:p w14:paraId="20888DCB" w14:textId="77777777" w:rsidR="00AD559C" w:rsidRPr="00C04F0D" w:rsidRDefault="00AD559C" w:rsidP="00AD559C">
      <w:pPr>
        <w:numPr>
          <w:ilvl w:val="0"/>
          <w:numId w:val="16"/>
        </w:numPr>
        <w:suppressAutoHyphens/>
        <w:spacing w:after="120"/>
        <w:ind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Wykonawca odpowiada za działania i zaniechania podwykonawców jak za własne i za koordynację robót w pełnym zakresie obejmującym wszystkie roboty objęte zamówieniem.</w:t>
      </w:r>
    </w:p>
    <w:p w14:paraId="31B46423" w14:textId="77777777" w:rsidR="00AD559C" w:rsidRPr="00C04F0D" w:rsidRDefault="00AD559C" w:rsidP="00AD559C">
      <w:pPr>
        <w:numPr>
          <w:ilvl w:val="0"/>
          <w:numId w:val="16"/>
        </w:numPr>
        <w:suppressAutoHyphens/>
        <w:spacing w:after="120"/>
        <w:ind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Wykonawca, przy powierzeniu robót podwykonawcom, musi otrzymać zgodę Zamawiającego, przedstawiając do zatwierdzenia projekt umowy.</w:t>
      </w:r>
    </w:p>
    <w:p w14:paraId="70725FD0" w14:textId="77777777" w:rsidR="00AD559C" w:rsidRPr="00C04F0D" w:rsidRDefault="00AD559C" w:rsidP="00AD559C">
      <w:pPr>
        <w:numPr>
          <w:ilvl w:val="0"/>
          <w:numId w:val="16"/>
        </w:numPr>
        <w:suppressAutoHyphens/>
        <w:spacing w:after="120"/>
        <w:ind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Umowa z podwykonawcą musi określać:</w:t>
      </w:r>
    </w:p>
    <w:p w14:paraId="6ED2AB3E" w14:textId="77777777" w:rsidR="00AD559C" w:rsidRPr="00C04F0D" w:rsidRDefault="00AD559C" w:rsidP="00AD559C">
      <w:pPr>
        <w:numPr>
          <w:ilvl w:val="0"/>
          <w:numId w:val="19"/>
        </w:numPr>
        <w:suppressAutoHyphens/>
        <w:spacing w:after="120"/>
        <w:ind w:left="1134"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zakres robót, dostaw lub usług powierzonych podwykonawcy,</w:t>
      </w:r>
    </w:p>
    <w:p w14:paraId="23004CF5" w14:textId="77777777" w:rsidR="00AD559C" w:rsidRPr="00C04F0D" w:rsidRDefault="00AD559C" w:rsidP="00AD559C">
      <w:pPr>
        <w:numPr>
          <w:ilvl w:val="0"/>
          <w:numId w:val="19"/>
        </w:numPr>
        <w:suppressAutoHyphens/>
        <w:spacing w:after="120"/>
        <w:ind w:left="1134"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 xml:space="preserve">kwotę wynagrodzenia za </w:t>
      </w:r>
      <w:proofErr w:type="gramStart"/>
      <w:r w:rsidRPr="00C04F0D">
        <w:rPr>
          <w:rFonts w:ascii="Calibri" w:eastAsia="Times New Roman" w:hAnsi="Calibri" w:cs="Calibri"/>
          <w:lang w:eastAsia="pl-PL"/>
        </w:rPr>
        <w:t>roboty</w:t>
      </w:r>
      <w:proofErr w:type="gramEnd"/>
      <w:r w:rsidRPr="00C04F0D">
        <w:rPr>
          <w:rFonts w:ascii="Calibri" w:eastAsia="Times New Roman" w:hAnsi="Calibri" w:cs="Calibri"/>
          <w:lang w:eastAsia="pl-PL"/>
        </w:rPr>
        <w:t xml:space="preserve"> przy czym kwota ta nie może być wyższa niż wartość danego zakresu robót wynikająca z oferty Wykonawcy,</w:t>
      </w:r>
    </w:p>
    <w:p w14:paraId="5D9507FA" w14:textId="77777777" w:rsidR="00AD559C" w:rsidRPr="00C04F0D" w:rsidRDefault="00AD559C" w:rsidP="00AD559C">
      <w:pPr>
        <w:numPr>
          <w:ilvl w:val="0"/>
          <w:numId w:val="19"/>
        </w:numPr>
        <w:suppressAutoHyphens/>
        <w:spacing w:after="120"/>
        <w:ind w:left="1134"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termin wykonania zakresu robót, dostaw lub usług powierzonych podwykonawcy, który nie może być późniejszy niż termin wykonania robót przez Wykonawcę, oraz zasady dokonywania odbiorów,</w:t>
      </w:r>
    </w:p>
    <w:p w14:paraId="395FEBC5" w14:textId="77777777" w:rsidR="00AD559C" w:rsidRPr="00C04F0D" w:rsidRDefault="00AD559C" w:rsidP="00AD559C">
      <w:pPr>
        <w:numPr>
          <w:ilvl w:val="0"/>
          <w:numId w:val="19"/>
        </w:numPr>
        <w:suppressAutoHyphens/>
        <w:spacing w:after="120"/>
        <w:ind w:left="1134"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warunki płatności, a w szczególności konieczność załączenia do przedkładanych faktur lub rachunków dowodów wykonania zleconego zakresu robót, dostaw lub usług,</w:t>
      </w:r>
    </w:p>
    <w:p w14:paraId="2FE4B843" w14:textId="77777777" w:rsidR="00AD559C" w:rsidRPr="00C04F0D" w:rsidRDefault="00AD559C" w:rsidP="00AD559C">
      <w:pPr>
        <w:numPr>
          <w:ilvl w:val="0"/>
          <w:numId w:val="19"/>
        </w:numPr>
        <w:suppressAutoHyphens/>
        <w:spacing w:after="120"/>
        <w:ind w:left="1134"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lastRenderedPageBreak/>
        <w:t>termin zapłaty wynagrodzenia podwykonawcy, przy czym w odniesieniu do podwykonawców robót budowlanych termin ten nie może być późniejszy niż termin zapłaty wynagrodzenia na rzecz Wykonawcy i nie dłuższy niż 30 dni od dnia złożenia przez podwykonawcę rachunku lub faktury,</w:t>
      </w:r>
    </w:p>
    <w:p w14:paraId="747DB80E" w14:textId="77777777" w:rsidR="00AD559C" w:rsidRPr="00C04F0D" w:rsidRDefault="00AD559C" w:rsidP="00AD559C">
      <w:pPr>
        <w:numPr>
          <w:ilvl w:val="0"/>
          <w:numId w:val="19"/>
        </w:numPr>
        <w:suppressAutoHyphens/>
        <w:spacing w:after="120"/>
        <w:ind w:left="1134"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postanowienia dotyczące wysokości kar umownych, w tym w szczególności kar umownych za brak zapłaty wynagrodzenia należnego dalszym podwykonawcom robót budowlanych oraz podwykonawcom dostaw lub usług,</w:t>
      </w:r>
    </w:p>
    <w:p w14:paraId="160AE980" w14:textId="77777777" w:rsidR="00AD559C" w:rsidRPr="00C04F0D" w:rsidRDefault="00AD559C" w:rsidP="00AD559C">
      <w:pPr>
        <w:numPr>
          <w:ilvl w:val="0"/>
          <w:numId w:val="19"/>
        </w:numPr>
        <w:suppressAutoHyphens/>
        <w:spacing w:after="120"/>
        <w:ind w:left="1134"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 xml:space="preserve">postanowienia dotyczące okresów gwarancji jakości i rękojmi za </w:t>
      </w:r>
      <w:proofErr w:type="gramStart"/>
      <w:r w:rsidRPr="00C04F0D">
        <w:rPr>
          <w:rFonts w:ascii="Calibri" w:eastAsia="Times New Roman" w:hAnsi="Calibri" w:cs="Calibri"/>
          <w:lang w:eastAsia="pl-PL"/>
        </w:rPr>
        <w:t>wady</w:t>
      </w:r>
      <w:proofErr w:type="gramEnd"/>
      <w:r w:rsidRPr="00C04F0D">
        <w:rPr>
          <w:rFonts w:ascii="Calibri" w:eastAsia="Times New Roman" w:hAnsi="Calibri" w:cs="Calibri"/>
          <w:lang w:eastAsia="pl-PL"/>
        </w:rPr>
        <w:t xml:space="preserve"> przy czym nie mogą być one krótsze aniżeli okresy gwarancji i rękojmi Wykonawcy wobec Zamawiającego.</w:t>
      </w:r>
    </w:p>
    <w:p w14:paraId="3BAC8314" w14:textId="77777777" w:rsidR="00AD559C" w:rsidRPr="00C04F0D" w:rsidRDefault="00AD559C" w:rsidP="00AD559C">
      <w:pPr>
        <w:numPr>
          <w:ilvl w:val="0"/>
          <w:numId w:val="19"/>
        </w:numPr>
        <w:suppressAutoHyphens/>
        <w:spacing w:after="120"/>
        <w:ind w:left="1134"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inne warunki wynikające z postanowień niniejszej umowy.</w:t>
      </w:r>
    </w:p>
    <w:p w14:paraId="642D7D37" w14:textId="77777777" w:rsidR="00AD559C" w:rsidRPr="00C04F0D" w:rsidRDefault="00AD559C" w:rsidP="00AD559C">
      <w:pPr>
        <w:numPr>
          <w:ilvl w:val="0"/>
          <w:numId w:val="16"/>
        </w:numPr>
        <w:tabs>
          <w:tab w:val="num" w:pos="426"/>
        </w:tabs>
        <w:suppressAutoHyphens/>
        <w:spacing w:after="120"/>
        <w:ind w:hanging="357"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Postanowienia niniejszej umowy dotyczące podwykonawców robót budowlanych lub mających na celu zabezpieczenie interesów tych podwykonawców mają odpowiednie zastosowanie do dalszych podwykonawców.</w:t>
      </w:r>
    </w:p>
    <w:p w14:paraId="402996D9" w14:textId="77777777" w:rsidR="00AD559C" w:rsidRPr="00C04F0D" w:rsidRDefault="00AD559C" w:rsidP="00AD559C">
      <w:pPr>
        <w:jc w:val="both"/>
        <w:rPr>
          <w:rFonts w:ascii="Calibri" w:eastAsia="Times New Roman" w:hAnsi="Calibri" w:cs="Calibri"/>
          <w:lang w:eastAsia="pl-PL"/>
        </w:rPr>
      </w:pPr>
    </w:p>
    <w:p w14:paraId="168CE3F1" w14:textId="7B829C4B" w:rsidR="00AD559C" w:rsidRPr="00DB60B7" w:rsidRDefault="00AD559C" w:rsidP="00DB60B7">
      <w:pPr>
        <w:rPr>
          <w:rFonts w:ascii="Calibri" w:eastAsia="Times New Roman" w:hAnsi="Calibri" w:cs="Calibri"/>
          <w:b/>
          <w:bCs/>
          <w:lang w:eastAsia="pl-PL"/>
        </w:rPr>
      </w:pPr>
      <w:r w:rsidRPr="00DB60B7">
        <w:rPr>
          <w:rFonts w:ascii="Calibri" w:eastAsia="Times New Roman" w:hAnsi="Calibri" w:cs="Calibri"/>
          <w:b/>
          <w:bCs/>
          <w:lang w:eastAsia="pl-PL"/>
        </w:rPr>
        <w:t xml:space="preserve">§ 13 </w:t>
      </w:r>
      <w:r w:rsidR="00DB60B7" w:rsidRPr="00DB60B7">
        <w:rPr>
          <w:rFonts w:ascii="Calibri" w:eastAsia="Times New Roman" w:hAnsi="Calibri" w:cs="Calibri"/>
          <w:b/>
          <w:bCs/>
          <w:lang w:eastAsia="pl-PL"/>
        </w:rPr>
        <w:t>Obowiązek zatrudnienia npst. Umowy o pracę</w:t>
      </w:r>
    </w:p>
    <w:p w14:paraId="3611579D" w14:textId="77777777" w:rsidR="00AD559C" w:rsidRPr="00C04F0D" w:rsidRDefault="00AD559C" w:rsidP="00AD559C">
      <w:pPr>
        <w:numPr>
          <w:ilvl w:val="0"/>
          <w:numId w:val="20"/>
        </w:numPr>
        <w:suppressAutoHyphens/>
        <w:spacing w:after="160"/>
        <w:contextualSpacing/>
        <w:jc w:val="both"/>
        <w:rPr>
          <w:rFonts w:ascii="Calibri" w:eastAsia="Cambria" w:hAnsi="Calibri" w:cs="Calibri"/>
          <w:lang w:eastAsia="pl-PL"/>
        </w:rPr>
      </w:pPr>
      <w:r w:rsidRPr="00C04F0D">
        <w:rPr>
          <w:rFonts w:ascii="Calibri" w:eastAsia="Cambria" w:hAnsi="Calibri" w:cs="Calibri"/>
          <w:lang w:eastAsia="pl-PL"/>
        </w:rPr>
        <w:t>Zamawiający określa obowiązek zatrudnienia na podstawie umowy o pracę wszystkich osób wykonujących następujące czynności w zakresie realizacji przedmiotu zamówienia</w:t>
      </w:r>
    </w:p>
    <w:p w14:paraId="525AEB50" w14:textId="753FB629" w:rsidR="00AD559C" w:rsidRPr="00C04F0D" w:rsidRDefault="00AD559C" w:rsidP="00AD559C">
      <w:pPr>
        <w:numPr>
          <w:ilvl w:val="0"/>
          <w:numId w:val="21"/>
        </w:numPr>
        <w:suppressAutoHyphens/>
        <w:contextualSpacing/>
        <w:jc w:val="both"/>
        <w:rPr>
          <w:rFonts w:ascii="Calibri" w:eastAsia="Cambria" w:hAnsi="Calibri" w:cs="Calibri"/>
          <w:lang w:eastAsia="pl-PL"/>
        </w:rPr>
      </w:pPr>
      <w:r w:rsidRPr="00C04F0D">
        <w:rPr>
          <w:rFonts w:ascii="Calibri" w:eastAsia="Cambria" w:hAnsi="Calibri" w:cs="Calibri"/>
          <w:b/>
          <w:lang w:eastAsia="pl-PL"/>
        </w:rPr>
        <w:t>wykonywanie prac objętych zakresem zamówienia wskazanym w pkt II.</w:t>
      </w:r>
      <w:r w:rsidR="00DD1556" w:rsidRPr="00C04F0D">
        <w:rPr>
          <w:rFonts w:ascii="Calibri" w:eastAsia="Cambria" w:hAnsi="Calibri" w:cs="Calibri"/>
          <w:b/>
          <w:lang w:eastAsia="pl-PL"/>
        </w:rPr>
        <w:t>8</w:t>
      </w:r>
      <w:r w:rsidRPr="00C04F0D">
        <w:rPr>
          <w:rFonts w:ascii="Calibri" w:eastAsia="Cambria" w:hAnsi="Calibri" w:cs="Calibri"/>
          <w:b/>
          <w:lang w:eastAsia="pl-PL"/>
        </w:rPr>
        <w:t xml:space="preserve"> SWZ</w:t>
      </w:r>
      <w:r w:rsidR="00DD1556" w:rsidRPr="00C04F0D">
        <w:rPr>
          <w:rFonts w:ascii="Calibri" w:eastAsia="Cambria" w:hAnsi="Calibri" w:cs="Calibri"/>
          <w:b/>
          <w:lang w:eastAsia="pl-PL"/>
        </w:rPr>
        <w:t>,</w:t>
      </w:r>
      <w:r w:rsidRPr="00C04F0D">
        <w:rPr>
          <w:rFonts w:ascii="Calibri" w:eastAsia="Cambria" w:hAnsi="Calibri" w:cs="Calibri"/>
          <w:b/>
          <w:lang w:eastAsia="pl-PL"/>
        </w:rPr>
        <w:t xml:space="preserve"> w tym prac fizycznych z wyjątkiem kierownika budowy, kierowników robót, projektantów </w:t>
      </w:r>
      <w:r w:rsidRPr="00C04F0D">
        <w:rPr>
          <w:rFonts w:ascii="Calibri" w:eastAsia="Cambria" w:hAnsi="Calibri" w:cs="Calibri"/>
          <w:lang w:eastAsia="pl-PL"/>
        </w:rPr>
        <w:t>– jeżeli wykonywanie tych czynności polega na wykonywaniu pracy w rozumieniu przepisów kodeksu pracy.</w:t>
      </w:r>
    </w:p>
    <w:p w14:paraId="05024EA2" w14:textId="77777777" w:rsidR="00AD559C" w:rsidRPr="00C04F0D" w:rsidRDefault="00AD559C" w:rsidP="00AD559C">
      <w:pPr>
        <w:numPr>
          <w:ilvl w:val="0"/>
          <w:numId w:val="20"/>
        </w:numPr>
        <w:suppressAutoHyphens/>
        <w:spacing w:before="120"/>
        <w:jc w:val="both"/>
        <w:rPr>
          <w:rFonts w:ascii="Calibri" w:eastAsia="Times New Roman" w:hAnsi="Calibri" w:cs="Calibri"/>
          <w:i/>
          <w:lang w:eastAsia="pl-PL"/>
        </w:rPr>
      </w:pPr>
      <w:r w:rsidRPr="00C04F0D">
        <w:rPr>
          <w:rFonts w:ascii="Calibri" w:eastAsia="Cambria" w:hAnsi="Calibri" w:cs="Calibri"/>
          <w:lang w:eastAsia="pl-PL"/>
        </w:rPr>
        <w:t>Obowiązek ten dotyczy także podwykonawców i dalszych podwykonawców – wykonawca jest zobowiązany zawrzeć w każdej umowie o podwykonawstwo stosowne zapisy zobowiązujące podwykonawców do zatrudnienia na umowę o prace wszystkich osób wykonujących wskazane wyżej czynności.</w:t>
      </w:r>
    </w:p>
    <w:p w14:paraId="448F45EA" w14:textId="77777777" w:rsidR="00AD559C" w:rsidRPr="00C04F0D" w:rsidRDefault="00AD559C" w:rsidP="00AD559C">
      <w:pPr>
        <w:numPr>
          <w:ilvl w:val="0"/>
          <w:numId w:val="20"/>
        </w:numPr>
        <w:suppressAutoHyphens/>
        <w:spacing w:before="120"/>
        <w:jc w:val="both"/>
        <w:rPr>
          <w:rFonts w:ascii="Calibri" w:eastAsia="Times New Roman" w:hAnsi="Calibri" w:cs="Calibri"/>
          <w:i/>
          <w:lang w:eastAsia="pl-PL"/>
        </w:rPr>
      </w:pPr>
      <w:r w:rsidRPr="00C04F0D">
        <w:rPr>
          <w:rFonts w:ascii="Calibri" w:eastAsia="Cambria" w:hAnsi="Calibri" w:cs="Calibri"/>
          <w:lang w:eastAsia="pl-PL"/>
        </w:rPr>
        <w:t>Obowiązek, o którym mowa w ust. 1 nie dotyczy osób prowadzących działalność gospodarczą (samozatrudnienie).</w:t>
      </w:r>
    </w:p>
    <w:p w14:paraId="4779EA2A" w14:textId="77777777" w:rsidR="00AD559C" w:rsidRPr="00C04F0D" w:rsidRDefault="00AD559C" w:rsidP="00AD559C">
      <w:pPr>
        <w:numPr>
          <w:ilvl w:val="0"/>
          <w:numId w:val="20"/>
        </w:numPr>
        <w:suppressAutoHyphens/>
        <w:spacing w:before="120"/>
        <w:jc w:val="both"/>
        <w:rPr>
          <w:rFonts w:ascii="Calibri" w:eastAsia="Times New Roman" w:hAnsi="Calibri" w:cs="Calibri"/>
          <w:i/>
          <w:lang w:eastAsia="pl-PL"/>
        </w:rPr>
      </w:pPr>
      <w:r w:rsidRPr="00C04F0D">
        <w:rPr>
          <w:rFonts w:ascii="Calibri" w:eastAsia="Cambria" w:hAnsi="Calibri" w:cs="Calibri"/>
          <w:lang w:eastAsia="pl-PL"/>
        </w:rPr>
        <w:t xml:space="preserve">Wykonawca w ciągu 7 dni od podpisania umowy, składa oświadczenie </w:t>
      </w:r>
      <w:r w:rsidRPr="00C04F0D">
        <w:rPr>
          <w:rFonts w:ascii="Calibri" w:eastAsia="Times New Roman" w:hAnsi="Calibri" w:cs="Calibri"/>
          <w:lang w:eastAsia="pl-PL"/>
        </w:rPr>
        <w:t>o zatrudnieniu na podstawie umowy o pracę osób wykonujących czynności, o których mowa w ust. 1.</w:t>
      </w:r>
      <w:r w:rsidRPr="00C04F0D">
        <w:rPr>
          <w:rFonts w:ascii="Calibri" w:eastAsia="Times New Roman" w:hAnsi="Calibri" w:cs="Calibri"/>
          <w:b/>
          <w:lang w:eastAsia="pl-PL"/>
        </w:rPr>
        <w:t xml:space="preserve"> </w:t>
      </w:r>
      <w:r w:rsidRPr="00C04F0D">
        <w:rPr>
          <w:rFonts w:ascii="Calibri" w:eastAsia="Times New Roman" w:hAnsi="Calibri" w:cs="Calibri"/>
          <w:lang w:eastAsia="pl-PL"/>
        </w:rPr>
        <w:t>Oświadczenie to powinno zawierać w szczególności: nazwę i adres Wykonawcy/ Podwykonawcy,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2B192407" w14:textId="77777777" w:rsidR="00AD559C" w:rsidRPr="00C04F0D" w:rsidRDefault="00AD559C" w:rsidP="00AD559C">
      <w:pPr>
        <w:numPr>
          <w:ilvl w:val="0"/>
          <w:numId w:val="20"/>
        </w:numPr>
        <w:suppressAutoHyphens/>
        <w:spacing w:after="160"/>
        <w:contextualSpacing/>
        <w:jc w:val="both"/>
        <w:rPr>
          <w:rFonts w:ascii="Calibri" w:eastAsia="Times New Roman" w:hAnsi="Calibri" w:cs="Calibri"/>
          <w:i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Wraz z oświadczeniem, o którym mowa w ust. 4, wykonawca składa:</w:t>
      </w:r>
    </w:p>
    <w:p w14:paraId="7E87E10E" w14:textId="77777777" w:rsidR="00AD559C" w:rsidRPr="00C04F0D" w:rsidRDefault="00AD559C" w:rsidP="00AD559C">
      <w:pPr>
        <w:numPr>
          <w:ilvl w:val="1"/>
          <w:numId w:val="16"/>
        </w:numPr>
        <w:suppressAutoHyphens/>
        <w:contextualSpacing/>
        <w:jc w:val="both"/>
        <w:rPr>
          <w:rFonts w:ascii="Calibri" w:eastAsia="Times New Roman" w:hAnsi="Calibri" w:cs="Calibri"/>
          <w:i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Poświadczoną za zgodność z oryginałem odpowiednio przez wykonawcę lub podwykonawcę</w:t>
      </w:r>
      <w:r w:rsidRPr="00C04F0D">
        <w:rPr>
          <w:rFonts w:ascii="Calibri" w:eastAsia="Times New Roman" w:hAnsi="Calibri" w:cs="Calibri"/>
          <w:b/>
          <w:lang w:eastAsia="pl-PL"/>
        </w:rPr>
        <w:t xml:space="preserve"> kopię umowy/umów o pracę</w:t>
      </w:r>
      <w:r w:rsidRPr="00C04F0D">
        <w:rPr>
          <w:rFonts w:ascii="Calibri" w:eastAsia="Times New Roman" w:hAnsi="Calibri" w:cs="Calibri"/>
          <w:lang w:eastAsia="pl-PL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 zgodnie z </w:t>
      </w:r>
      <w:r w:rsidRPr="00C04F0D">
        <w:rPr>
          <w:rFonts w:ascii="Calibri" w:eastAsia="Times New Roman" w:hAnsi="Calibri" w:cs="Calibri"/>
          <w:lang w:eastAsia="pl-PL"/>
        </w:rPr>
        <w:lastRenderedPageBreak/>
        <w:t xml:space="preserve">przepisami </w:t>
      </w:r>
      <w:r w:rsidRPr="00C04F0D">
        <w:rPr>
          <w:rFonts w:ascii="Calibri" w:eastAsia="Times New Roman" w:hAnsi="Calibri" w:cs="Calibri"/>
          <w:iCs/>
          <w:lang w:eastAsia="pl-PL"/>
        </w:rPr>
        <w:t>rozporządzenia Parlamentu Europejskiego i Rady 2016/679 z dnia 27 kwietnia 2016 r. w sprawie ochrony osób fizycznych w związku z przetwarzaniem danych osobowych i w sprawie swobodnego przepływu takich danych oraz uchylenia dyrektywy 95/46/WE – ogólne rozporządzenie o ochronie danych (RODO) i ustawy z dnia 21 lutego 2019 r. o 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poz. 730)</w:t>
      </w:r>
      <w:r w:rsidRPr="00C04F0D">
        <w:rPr>
          <w:rFonts w:ascii="Calibri" w:eastAsia="Times New Roman" w:hAnsi="Calibri" w:cs="Calibri"/>
          <w:lang w:eastAsia="pl-PL"/>
        </w:rPr>
        <w:t>. Informacje takie jak: data zawarcia umowy, rodzaj umowy o pracę i wymiar etatu powinny być możliwe do zidentyfikowania</w:t>
      </w:r>
    </w:p>
    <w:p w14:paraId="3DD1BEFC" w14:textId="77777777" w:rsidR="00AD559C" w:rsidRPr="00C04F0D" w:rsidRDefault="00AD559C" w:rsidP="00AD559C">
      <w:pPr>
        <w:spacing w:line="276" w:lineRule="auto"/>
        <w:ind w:left="1440"/>
        <w:contextualSpacing/>
        <w:jc w:val="both"/>
        <w:rPr>
          <w:rFonts w:ascii="Calibri" w:eastAsia="Times New Roman" w:hAnsi="Calibri" w:cs="Calibri"/>
          <w:i/>
          <w:lang w:eastAsia="pl-PL"/>
        </w:rPr>
      </w:pPr>
      <w:r w:rsidRPr="00C04F0D">
        <w:rPr>
          <w:rFonts w:ascii="Calibri" w:eastAsia="Times New Roman" w:hAnsi="Calibri" w:cs="Calibri"/>
          <w:b/>
          <w:lang w:eastAsia="pl-PL"/>
        </w:rPr>
        <w:t>lub/</w:t>
      </w:r>
      <w:r w:rsidRPr="00C04F0D">
        <w:rPr>
          <w:rFonts w:ascii="Calibri" w:eastAsia="Times New Roman" w:hAnsi="Calibri" w:cs="Calibri"/>
          <w:lang w:eastAsia="pl-PL"/>
        </w:rPr>
        <w:t>;</w:t>
      </w:r>
    </w:p>
    <w:p w14:paraId="3298AEC7" w14:textId="77777777" w:rsidR="00AD559C" w:rsidRPr="00C04F0D" w:rsidRDefault="00AD559C" w:rsidP="00AD559C">
      <w:pPr>
        <w:numPr>
          <w:ilvl w:val="1"/>
          <w:numId w:val="16"/>
        </w:numPr>
        <w:suppressAutoHyphens/>
        <w:contextualSpacing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b/>
          <w:lang w:eastAsia="pl-PL"/>
        </w:rPr>
        <w:t>Zaświadczenie właściwego oddziału ZUS,</w:t>
      </w:r>
      <w:r w:rsidRPr="00C04F0D">
        <w:rPr>
          <w:rFonts w:ascii="Calibri" w:eastAsia="Times New Roman" w:hAnsi="Calibri" w:cs="Calibri"/>
          <w:lang w:eastAsia="pl-PL"/>
        </w:rPr>
        <w:t xml:space="preserve"> potwierdzające opłacanie przez wykonawcę lub podwykonawcę składek na ubezpieczenia społeczne i zdrowotne z tytułu zatrudnienia na podstawie umów o pracę za ostatni okres rozliczeniowy </w:t>
      </w:r>
    </w:p>
    <w:p w14:paraId="2675CAFB" w14:textId="77777777" w:rsidR="00AD559C" w:rsidRPr="00C04F0D" w:rsidRDefault="00AD559C" w:rsidP="00AD559C">
      <w:pPr>
        <w:spacing w:line="276" w:lineRule="auto"/>
        <w:ind w:left="1440"/>
        <w:contextualSpacing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b/>
          <w:lang w:eastAsia="pl-PL"/>
        </w:rPr>
        <w:t>lub/</w:t>
      </w:r>
      <w:r w:rsidRPr="00C04F0D">
        <w:rPr>
          <w:rFonts w:ascii="Calibri" w:eastAsia="Times New Roman" w:hAnsi="Calibri" w:cs="Calibri"/>
          <w:lang w:eastAsia="pl-PL"/>
        </w:rPr>
        <w:t>;</w:t>
      </w:r>
    </w:p>
    <w:p w14:paraId="0FF8CBFD" w14:textId="77777777" w:rsidR="00AD559C" w:rsidRPr="00C04F0D" w:rsidRDefault="00AD559C" w:rsidP="00AD559C">
      <w:pPr>
        <w:numPr>
          <w:ilvl w:val="1"/>
          <w:numId w:val="16"/>
        </w:numPr>
        <w:suppressAutoHyphens/>
        <w:contextualSpacing/>
        <w:jc w:val="both"/>
        <w:rPr>
          <w:rFonts w:ascii="Calibri" w:eastAsia="Times New Roman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Poświadczoną za zgodność z oryginałem odpowiednio przez wykonawcę lub podwykonawcę</w:t>
      </w:r>
      <w:r w:rsidRPr="00C04F0D">
        <w:rPr>
          <w:rFonts w:ascii="Calibri" w:eastAsia="Times New Roman" w:hAnsi="Calibri" w:cs="Calibri"/>
          <w:b/>
          <w:lang w:eastAsia="pl-PL"/>
        </w:rPr>
        <w:t xml:space="preserve"> kopię dowodu potwierdzającego zgłoszenie pracownika przez pracodawcę do ubezpieczeń</w:t>
      </w:r>
      <w:r w:rsidRPr="00C04F0D">
        <w:rPr>
          <w:rFonts w:ascii="Calibri" w:eastAsia="Times New Roman" w:hAnsi="Calibri" w:cs="Calibri"/>
          <w:lang w:eastAsia="pl-PL"/>
        </w:rPr>
        <w:t>, zanonimizowaną w sposób zapewniający ochronę danych osobowych pracowników;</w:t>
      </w:r>
    </w:p>
    <w:p w14:paraId="56B6635A" w14:textId="77777777" w:rsidR="00AD559C" w:rsidRPr="00C04F0D" w:rsidRDefault="00AD559C" w:rsidP="00AD559C">
      <w:pPr>
        <w:spacing w:after="200" w:line="276" w:lineRule="auto"/>
        <w:ind w:left="709"/>
        <w:jc w:val="both"/>
        <w:rPr>
          <w:rFonts w:ascii="Calibri" w:eastAsia="Cambria" w:hAnsi="Calibri" w:cs="Calibri"/>
          <w:lang w:eastAsia="pl-PL"/>
        </w:rPr>
      </w:pPr>
      <w:r w:rsidRPr="00C04F0D">
        <w:rPr>
          <w:rFonts w:ascii="Calibri" w:eastAsia="Cambria" w:hAnsi="Calibri" w:cs="Calibri"/>
          <w:lang w:eastAsia="pl-PL"/>
        </w:rPr>
        <w:t>przed przystąpieniem do wykonywania robót. Zamawiający nie przekaże wykonawcy placu budowy do momentu otrzymania dokumentów, o których mowa w ust. 3 i 4. Wynikłe z tego opóźnienie w realizacji przedmiotu zamówienia będzie traktowane, jako opóźnienie z winy Wykonawcy.</w:t>
      </w:r>
    </w:p>
    <w:p w14:paraId="2E0E679C" w14:textId="77777777" w:rsidR="00AD559C" w:rsidRPr="00C04F0D" w:rsidRDefault="00AD559C" w:rsidP="00AD559C">
      <w:pPr>
        <w:numPr>
          <w:ilvl w:val="0"/>
          <w:numId w:val="20"/>
        </w:numPr>
        <w:suppressAutoHyphens/>
        <w:jc w:val="both"/>
        <w:rPr>
          <w:rFonts w:ascii="Calibri" w:eastAsia="Cambria" w:hAnsi="Calibri" w:cs="Calibri"/>
          <w:lang w:eastAsia="pl-PL"/>
        </w:rPr>
      </w:pPr>
      <w:r w:rsidRPr="00C04F0D">
        <w:rPr>
          <w:rFonts w:ascii="Calibri" w:eastAsia="Times New Roman" w:hAnsi="Calibri" w:cs="Calibri"/>
          <w:lang w:eastAsia="pl-PL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6A867EDB" w14:textId="77777777" w:rsidR="00500794" w:rsidRPr="00C04F0D" w:rsidRDefault="00000000" w:rsidP="00500794">
      <w:pPr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pl-PL"/>
        </w:rPr>
        <w:pict w14:anchorId="16FC157F">
          <v:rect id="_x0000_i1036" style="width:0;height:1.5pt" o:hralign="center" o:hrstd="t" o:hr="t" fillcolor="#a0a0a0" stroked="f"/>
        </w:pict>
      </w:r>
    </w:p>
    <w:p w14:paraId="44BD91D7" w14:textId="09FDE26E" w:rsidR="00500794" w:rsidRPr="00C04F0D" w:rsidRDefault="00500794" w:rsidP="00500794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 1</w:t>
      </w:r>
      <w:r w:rsidR="00AD559C"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4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 Postanowienia końcowe</w:t>
      </w:r>
    </w:p>
    <w:p w14:paraId="3790CFBB" w14:textId="77777777" w:rsidR="00500794" w:rsidRPr="00C04F0D" w:rsidRDefault="00500794" w:rsidP="00500794">
      <w:pPr>
        <w:numPr>
          <w:ilvl w:val="0"/>
          <w:numId w:val="1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 sprawach nieuregulowanych Umową zastosowanie mają przepisy Pzp, Kodeksu cywilnego oraz inne właściwe przepisy prawa polskiego.</w:t>
      </w:r>
    </w:p>
    <w:p w14:paraId="497DFE9E" w14:textId="77777777" w:rsidR="00500794" w:rsidRPr="00C04F0D" w:rsidRDefault="00500794" w:rsidP="00500794">
      <w:pPr>
        <w:numPr>
          <w:ilvl w:val="0"/>
          <w:numId w:val="1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Wszelkie spory wynikłe na tle wykonywania Umowy Strony będą starały się rozwiązywać polubownie; w razie braku porozumienia spory będzie rozstrzygał sąd powszechny właściwy miejscowo dla siedziby Zamawiającego.</w:t>
      </w:r>
    </w:p>
    <w:p w14:paraId="019DCA65" w14:textId="77777777" w:rsidR="00500794" w:rsidRPr="00C04F0D" w:rsidRDefault="00500794" w:rsidP="00500794">
      <w:pPr>
        <w:numPr>
          <w:ilvl w:val="0"/>
          <w:numId w:val="1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Zmiany danych Stron (adres, numery kontaktowe, osoby upoważnione) nie stanowią zmiany Umowy i wymagają jedynie pisemnego powiadomienia drugiej Strony.</w:t>
      </w:r>
    </w:p>
    <w:p w14:paraId="1D6A33C0" w14:textId="366EDF15" w:rsidR="00500794" w:rsidRPr="00C04F0D" w:rsidRDefault="00500794" w:rsidP="00500794">
      <w:pPr>
        <w:numPr>
          <w:ilvl w:val="0"/>
          <w:numId w:val="13"/>
        </w:num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Umowę sporządzono w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3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jednobrzmiących egzemplarzach, z których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2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otrzymuje Zamawiający, a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>1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Wykonawca.</w:t>
      </w:r>
    </w:p>
    <w:p w14:paraId="5C551734" w14:textId="48DD9EF2" w:rsidR="00500794" w:rsidRPr="00C04F0D" w:rsidRDefault="00500794" w:rsidP="00500794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proofErr w:type="gramStart"/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ZAMAWIAJĄCY: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   </w:t>
      </w:r>
      <w:proofErr w:type="gramEnd"/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</w:t>
      </w:r>
      <w:r w:rsidRPr="00C04F0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WYKONAWCA:</w:t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</w:p>
    <w:p w14:paraId="0E5002ED" w14:textId="010703A3" w:rsidR="00500794" w:rsidRPr="00C04F0D" w:rsidRDefault="00500794" w:rsidP="00500794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………………………………………..             </w:t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="00C90CD9"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C04F0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………………………………………..</w:t>
      </w:r>
    </w:p>
    <w:sectPr w:rsidR="00500794" w:rsidRPr="00C04F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0BD8"/>
    <w:multiLevelType w:val="multilevel"/>
    <w:tmpl w:val="2A8E1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AE6324"/>
    <w:multiLevelType w:val="hybridMultilevel"/>
    <w:tmpl w:val="CE542232"/>
    <w:lvl w:ilvl="0" w:tplc="3C12FD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32230"/>
    <w:multiLevelType w:val="multilevel"/>
    <w:tmpl w:val="A0C8B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D6044A"/>
    <w:multiLevelType w:val="hybridMultilevel"/>
    <w:tmpl w:val="951E0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5510C"/>
    <w:multiLevelType w:val="multilevel"/>
    <w:tmpl w:val="951AA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i w:val="0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06C4C01"/>
    <w:multiLevelType w:val="multilevel"/>
    <w:tmpl w:val="15C44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193414"/>
    <w:multiLevelType w:val="hybridMultilevel"/>
    <w:tmpl w:val="365A6B1E"/>
    <w:lvl w:ilvl="0" w:tplc="C38EDB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54BFD"/>
    <w:multiLevelType w:val="multilevel"/>
    <w:tmpl w:val="E0CA4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6125FD"/>
    <w:multiLevelType w:val="multilevel"/>
    <w:tmpl w:val="2400A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764E20"/>
    <w:multiLevelType w:val="multilevel"/>
    <w:tmpl w:val="D116B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D87643"/>
    <w:multiLevelType w:val="hybridMultilevel"/>
    <w:tmpl w:val="70C49F18"/>
    <w:lvl w:ilvl="0" w:tplc="74A2DFFC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F57C01"/>
    <w:multiLevelType w:val="hybridMultilevel"/>
    <w:tmpl w:val="C6E0F9E6"/>
    <w:lvl w:ilvl="0" w:tplc="F754F3C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 w15:restartNumberingAfterBreak="0">
    <w:nsid w:val="464C1D39"/>
    <w:multiLevelType w:val="multilevel"/>
    <w:tmpl w:val="90884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BC47B8"/>
    <w:multiLevelType w:val="multilevel"/>
    <w:tmpl w:val="1E5E4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A0338E"/>
    <w:multiLevelType w:val="multilevel"/>
    <w:tmpl w:val="FD88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204B8B"/>
    <w:multiLevelType w:val="multilevel"/>
    <w:tmpl w:val="993C2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B51558"/>
    <w:multiLevelType w:val="multilevel"/>
    <w:tmpl w:val="06EAC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FA0FB9"/>
    <w:multiLevelType w:val="multilevel"/>
    <w:tmpl w:val="1038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212CC0"/>
    <w:multiLevelType w:val="multilevel"/>
    <w:tmpl w:val="EB32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056CA5"/>
    <w:multiLevelType w:val="hybridMultilevel"/>
    <w:tmpl w:val="9A321E34"/>
    <w:lvl w:ilvl="0" w:tplc="0415000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5B633A"/>
    <w:multiLevelType w:val="multilevel"/>
    <w:tmpl w:val="DF28A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C37DD8"/>
    <w:multiLevelType w:val="multilevel"/>
    <w:tmpl w:val="5C1E4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0022A6"/>
    <w:multiLevelType w:val="multilevel"/>
    <w:tmpl w:val="E30E4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588008">
    <w:abstractNumId w:val="14"/>
  </w:num>
  <w:num w:numId="2" w16cid:durableId="430784893">
    <w:abstractNumId w:val="8"/>
  </w:num>
  <w:num w:numId="3" w16cid:durableId="1288589472">
    <w:abstractNumId w:val="2"/>
  </w:num>
  <w:num w:numId="4" w16cid:durableId="402488349">
    <w:abstractNumId w:val="13"/>
  </w:num>
  <w:num w:numId="5" w16cid:durableId="101265339">
    <w:abstractNumId w:val="9"/>
  </w:num>
  <w:num w:numId="6" w16cid:durableId="94635834">
    <w:abstractNumId w:val="16"/>
  </w:num>
  <w:num w:numId="7" w16cid:durableId="1038622840">
    <w:abstractNumId w:val="20"/>
  </w:num>
  <w:num w:numId="8" w16cid:durableId="956715155">
    <w:abstractNumId w:val="18"/>
  </w:num>
  <w:num w:numId="9" w16cid:durableId="692918366">
    <w:abstractNumId w:val="15"/>
  </w:num>
  <w:num w:numId="10" w16cid:durableId="1583224654">
    <w:abstractNumId w:val="21"/>
  </w:num>
  <w:num w:numId="11" w16cid:durableId="1288048271">
    <w:abstractNumId w:val="7"/>
  </w:num>
  <w:num w:numId="12" w16cid:durableId="1925214044">
    <w:abstractNumId w:val="12"/>
  </w:num>
  <w:num w:numId="13" w16cid:durableId="1962420777">
    <w:abstractNumId w:val="22"/>
  </w:num>
  <w:num w:numId="14" w16cid:durableId="779374510">
    <w:abstractNumId w:val="5"/>
  </w:num>
  <w:num w:numId="15" w16cid:durableId="1217471598">
    <w:abstractNumId w:val="0"/>
  </w:num>
  <w:num w:numId="16" w16cid:durableId="13741189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25286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3538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31119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75688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437524">
    <w:abstractNumId w:val="19"/>
  </w:num>
  <w:num w:numId="22" w16cid:durableId="621109838">
    <w:abstractNumId w:val="11"/>
  </w:num>
  <w:num w:numId="23" w16cid:durableId="15393188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794"/>
    <w:rsid w:val="000031E9"/>
    <w:rsid w:val="001B12BE"/>
    <w:rsid w:val="002B1A32"/>
    <w:rsid w:val="002C6ABB"/>
    <w:rsid w:val="00327D0A"/>
    <w:rsid w:val="00500794"/>
    <w:rsid w:val="006C0D20"/>
    <w:rsid w:val="00805ED0"/>
    <w:rsid w:val="00A3308D"/>
    <w:rsid w:val="00AD559C"/>
    <w:rsid w:val="00C04F0D"/>
    <w:rsid w:val="00C90CD9"/>
    <w:rsid w:val="00CE6315"/>
    <w:rsid w:val="00D30BCE"/>
    <w:rsid w:val="00DB60B7"/>
    <w:rsid w:val="00DC65C0"/>
    <w:rsid w:val="00DD1556"/>
    <w:rsid w:val="00E936F1"/>
    <w:rsid w:val="00EF6F81"/>
    <w:rsid w:val="00F0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2AD49"/>
  <w15:chartTrackingRefBased/>
  <w15:docId w15:val="{E765F938-4332-3B4F-90E9-48EF7200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07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07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07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07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07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07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07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07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07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07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007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007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07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07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07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07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07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07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07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79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07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07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07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07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07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07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07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0794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0079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00794"/>
    <w:rPr>
      <w:b/>
      <w:bCs/>
    </w:rPr>
  </w:style>
  <w:style w:type="character" w:customStyle="1" w:styleId="apple-converted-space">
    <w:name w:val="apple-converted-space"/>
    <w:basedOn w:val="Domylnaczcionkaakapitu"/>
    <w:rsid w:val="00500794"/>
  </w:style>
  <w:style w:type="character" w:styleId="Uwydatnienie">
    <w:name w:val="Emphasis"/>
    <w:basedOn w:val="Domylnaczcionkaakapitu"/>
    <w:uiPriority w:val="20"/>
    <w:qFormat/>
    <w:rsid w:val="005007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5045</Words>
  <Characters>30272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Izabela Strzelczyk</cp:lastModifiedBy>
  <cp:revision>14</cp:revision>
  <dcterms:created xsi:type="dcterms:W3CDTF">2026-04-29T16:21:00Z</dcterms:created>
  <dcterms:modified xsi:type="dcterms:W3CDTF">2026-05-03T06:21:00Z</dcterms:modified>
</cp:coreProperties>
</file>